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1F65" w14:textId="1BE21E11" w:rsidR="002C5BD8" w:rsidRDefault="00915348">
      <w:pPr>
        <w:rPr>
          <w:b/>
          <w:bCs/>
        </w:rPr>
      </w:pPr>
      <w:r>
        <w:rPr>
          <w:b/>
          <w:bCs/>
        </w:rPr>
        <w:t>VIRGINIA MUSEUM OF NATURAL HISTORY</w:t>
      </w:r>
    </w:p>
    <w:p w14:paraId="6DE0D97D" w14:textId="717342DC" w:rsidR="00915348" w:rsidRDefault="00915348">
      <w:r>
        <w:rPr>
          <w:b/>
          <w:bCs/>
        </w:rPr>
        <w:t>AAM Reaccreditation Calendar</w:t>
      </w:r>
    </w:p>
    <w:p w14:paraId="377CDF69" w14:textId="77777777" w:rsidR="00915348" w:rsidRDefault="00915348"/>
    <w:p w14:paraId="1E4B1EE5" w14:textId="57A0E73B" w:rsidR="00915348" w:rsidRDefault="00915348">
      <w:r>
        <w:t>Winter 2023-2024</w:t>
      </w:r>
      <w:r>
        <w:tab/>
      </w:r>
      <w:r>
        <w:tab/>
      </w:r>
      <w:r>
        <w:tab/>
        <w:t>Review requirements</w:t>
      </w:r>
    </w:p>
    <w:p w14:paraId="5224F277" w14:textId="515E00A2" w:rsidR="00915348" w:rsidRDefault="00915348" w:rsidP="00915348">
      <w:pPr>
        <w:ind w:left="2880" w:firstLine="720"/>
      </w:pPr>
      <w:r>
        <w:t xml:space="preserve">Accumulate </w:t>
      </w:r>
      <w:proofErr w:type="gramStart"/>
      <w:r>
        <w:t>documents</w:t>
      </w:r>
      <w:proofErr w:type="gramEnd"/>
    </w:p>
    <w:p w14:paraId="716C69CA" w14:textId="207F5EA1" w:rsidR="00915348" w:rsidRDefault="00915348">
      <w:r>
        <w:tab/>
      </w:r>
      <w:r>
        <w:tab/>
      </w:r>
      <w:r>
        <w:tab/>
      </w:r>
      <w:r>
        <w:tab/>
      </w:r>
      <w:r>
        <w:tab/>
        <w:t>Update documents</w:t>
      </w:r>
    </w:p>
    <w:p w14:paraId="61A902B7" w14:textId="77777777" w:rsidR="00915348" w:rsidRDefault="00915348"/>
    <w:p w14:paraId="69A66948" w14:textId="77777777" w:rsidR="00915348" w:rsidRDefault="00915348"/>
    <w:p w14:paraId="1CEEDBE1" w14:textId="55A509D5" w:rsidR="00915348" w:rsidRDefault="00915348">
      <w:r>
        <w:t>Spring 2024</w:t>
      </w:r>
      <w:r>
        <w:tab/>
      </w:r>
      <w:r>
        <w:tab/>
      </w:r>
      <w:r>
        <w:tab/>
      </w:r>
      <w:r>
        <w:tab/>
      </w:r>
      <w:r>
        <w:rPr>
          <w:i/>
          <w:iCs/>
        </w:rPr>
        <w:t>ad hoc</w:t>
      </w:r>
      <w:r>
        <w:t xml:space="preserve"> AAM reaccreditation committee</w:t>
      </w:r>
    </w:p>
    <w:p w14:paraId="66260B2E" w14:textId="602628E2" w:rsidR="00915348" w:rsidRDefault="00915348">
      <w:r>
        <w:tab/>
      </w:r>
      <w:r>
        <w:tab/>
      </w:r>
      <w:r>
        <w:tab/>
      </w:r>
      <w:r>
        <w:tab/>
      </w:r>
      <w:r>
        <w:tab/>
        <w:t xml:space="preserve">begins review of submission template and </w:t>
      </w:r>
      <w:proofErr w:type="gramStart"/>
      <w:r>
        <w:t>finalized</w:t>
      </w:r>
      <w:proofErr w:type="gramEnd"/>
      <w:r>
        <w:t xml:space="preserve"> </w:t>
      </w:r>
    </w:p>
    <w:p w14:paraId="6DC9ECC3" w14:textId="5B1C423D" w:rsidR="00915348" w:rsidRDefault="00915348" w:rsidP="00915348">
      <w:pPr>
        <w:ind w:left="2880" w:firstLine="720"/>
      </w:pPr>
      <w:r>
        <w:t>documents</w:t>
      </w:r>
    </w:p>
    <w:p w14:paraId="29C59DEF" w14:textId="77777777" w:rsidR="00915348" w:rsidRDefault="00915348" w:rsidP="00915348"/>
    <w:p w14:paraId="05727CDA" w14:textId="77777777" w:rsidR="00915348" w:rsidRDefault="00915348" w:rsidP="00915348"/>
    <w:p w14:paraId="084CCB6B" w14:textId="776D48EF" w:rsidR="00915348" w:rsidRDefault="00915348" w:rsidP="00915348">
      <w:r>
        <w:t>Summer 2024</w:t>
      </w:r>
      <w:r>
        <w:tab/>
      </w:r>
      <w:r>
        <w:tab/>
      </w:r>
      <w:r>
        <w:tab/>
        <w:t xml:space="preserve">Develop written narratives for </w:t>
      </w:r>
      <w:proofErr w:type="gramStart"/>
      <w:r>
        <w:t>template</w:t>
      </w:r>
      <w:proofErr w:type="gramEnd"/>
    </w:p>
    <w:p w14:paraId="65273A53" w14:textId="02EE3CDE" w:rsidR="00915348" w:rsidRDefault="00915348" w:rsidP="00915348">
      <w:r>
        <w:tab/>
      </w:r>
      <w:r>
        <w:tab/>
      </w:r>
      <w:r>
        <w:tab/>
      </w:r>
      <w:r>
        <w:tab/>
      </w:r>
      <w:r>
        <w:tab/>
        <w:t>Assembly of package for submission</w:t>
      </w:r>
    </w:p>
    <w:p w14:paraId="4906019D" w14:textId="722EA6D0" w:rsidR="00915348" w:rsidRDefault="00915348" w:rsidP="00915348">
      <w:r>
        <w:tab/>
      </w:r>
      <w:r>
        <w:tab/>
      </w:r>
      <w:r>
        <w:tab/>
      </w:r>
      <w:r>
        <w:tab/>
      </w:r>
      <w:r>
        <w:tab/>
        <w:t>Staff internal review of package</w:t>
      </w:r>
    </w:p>
    <w:p w14:paraId="3E614EA8" w14:textId="77777777" w:rsidR="00915348" w:rsidRDefault="00915348" w:rsidP="00915348"/>
    <w:p w14:paraId="46C23680" w14:textId="77777777" w:rsidR="00915348" w:rsidRDefault="00915348" w:rsidP="00915348"/>
    <w:p w14:paraId="1FB60E7C" w14:textId="563695A8" w:rsidR="00915348" w:rsidRDefault="00915348" w:rsidP="00915348">
      <w:r>
        <w:t>September 2024</w:t>
      </w:r>
      <w:r>
        <w:tab/>
      </w:r>
      <w:r>
        <w:tab/>
      </w:r>
      <w:r>
        <w:tab/>
        <w:t xml:space="preserve">Final review and recommendations by the </w:t>
      </w:r>
    </w:p>
    <w:p w14:paraId="4787479C" w14:textId="15F7A410" w:rsidR="00915348" w:rsidRDefault="00915348" w:rsidP="00915348"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ad hoc</w:t>
      </w:r>
      <w:r>
        <w:t xml:space="preserve"> AAM reaccreditation committee</w:t>
      </w:r>
    </w:p>
    <w:p w14:paraId="1BA88EC0" w14:textId="77777777" w:rsidR="00915348" w:rsidRDefault="00915348" w:rsidP="00915348"/>
    <w:p w14:paraId="3AF9795D" w14:textId="77777777" w:rsidR="00915348" w:rsidRDefault="00915348" w:rsidP="00915348"/>
    <w:p w14:paraId="30E5120F" w14:textId="0130C64B" w:rsidR="00915348" w:rsidRDefault="00915348" w:rsidP="00915348">
      <w:r>
        <w:t>1 November 2024</w:t>
      </w:r>
      <w:r>
        <w:tab/>
      </w:r>
      <w:r>
        <w:tab/>
      </w:r>
      <w:r>
        <w:tab/>
        <w:t>Reaccreditation package submission due date</w:t>
      </w:r>
    </w:p>
    <w:p w14:paraId="28CC7539" w14:textId="77777777" w:rsidR="00915348" w:rsidRDefault="00915348" w:rsidP="00915348"/>
    <w:p w14:paraId="619FE073" w14:textId="77777777" w:rsidR="00915348" w:rsidRDefault="00915348" w:rsidP="00915348"/>
    <w:p w14:paraId="3B0B8097" w14:textId="6A2E60AE" w:rsidR="00915348" w:rsidRDefault="00915348" w:rsidP="00915348">
      <w:r>
        <w:t>~Spring 2025</w:t>
      </w:r>
      <w:r>
        <w:tab/>
      </w:r>
      <w:r>
        <w:tab/>
      </w:r>
      <w:r>
        <w:tab/>
      </w:r>
      <w:r>
        <w:tab/>
        <w:t>Site visit by peer reviewers</w:t>
      </w:r>
    </w:p>
    <w:p w14:paraId="00615B92" w14:textId="77777777" w:rsidR="00915348" w:rsidRDefault="00915348" w:rsidP="00915348"/>
    <w:p w14:paraId="2C10DC11" w14:textId="77777777" w:rsidR="00915348" w:rsidRDefault="00915348" w:rsidP="00915348"/>
    <w:p w14:paraId="64534496" w14:textId="5724B394" w:rsidR="00915348" w:rsidRDefault="00915348" w:rsidP="00915348">
      <w:r>
        <w:t>~Summer 2025</w:t>
      </w:r>
      <w:r>
        <w:tab/>
      </w:r>
      <w:r>
        <w:tab/>
      </w:r>
      <w:r>
        <w:tab/>
        <w:t>Final decision by AAM reaccreditation commission</w:t>
      </w:r>
    </w:p>
    <w:p w14:paraId="3ABF8367" w14:textId="77777777" w:rsidR="00915348" w:rsidRDefault="00915348" w:rsidP="00915348"/>
    <w:p w14:paraId="69422A65" w14:textId="77777777" w:rsidR="00915348" w:rsidRDefault="00915348" w:rsidP="00915348"/>
    <w:p w14:paraId="38F61B1B" w14:textId="77777777" w:rsidR="00915348" w:rsidRDefault="00915348" w:rsidP="00915348">
      <w:r>
        <w:t>15 August 2025</w:t>
      </w:r>
      <w:r>
        <w:tab/>
      </w:r>
      <w:r>
        <w:tab/>
      </w:r>
      <w:r>
        <w:tab/>
        <w:t xml:space="preserve">Members’ Celebration to coincide with August BOT </w:t>
      </w:r>
    </w:p>
    <w:p w14:paraId="735A6E87" w14:textId="7593E2A8" w:rsidR="00915348" w:rsidRDefault="00915348" w:rsidP="00915348">
      <w:pPr>
        <w:ind w:left="2880" w:firstLine="720"/>
      </w:pPr>
      <w:r>
        <w:t>Meeting</w:t>
      </w:r>
    </w:p>
    <w:p w14:paraId="7FC4F4C1" w14:textId="369DB23F" w:rsidR="00915348" w:rsidRDefault="00915348" w:rsidP="00915348">
      <w:pPr>
        <w:pStyle w:val="ListParagraph"/>
        <w:numPr>
          <w:ilvl w:val="0"/>
          <w:numId w:val="1"/>
        </w:numPr>
      </w:pPr>
      <w:r>
        <w:t>Staff, Boards</w:t>
      </w:r>
    </w:p>
    <w:p w14:paraId="5EBA46C2" w14:textId="621E06B4" w:rsidR="00915348" w:rsidRDefault="00915348" w:rsidP="00915348">
      <w:pPr>
        <w:pStyle w:val="ListParagraph"/>
        <w:numPr>
          <w:ilvl w:val="0"/>
          <w:numId w:val="1"/>
        </w:numPr>
      </w:pPr>
      <w:r>
        <w:t>Members</w:t>
      </w:r>
    </w:p>
    <w:p w14:paraId="1010E3E9" w14:textId="77D478F0" w:rsidR="00915348" w:rsidRDefault="00915348" w:rsidP="00915348">
      <w:pPr>
        <w:pStyle w:val="ListParagraph"/>
        <w:numPr>
          <w:ilvl w:val="0"/>
          <w:numId w:val="1"/>
        </w:numPr>
      </w:pPr>
      <w:r>
        <w:t>DOE staff</w:t>
      </w:r>
    </w:p>
    <w:p w14:paraId="3C6F7043" w14:textId="51111A7F" w:rsidR="00915348" w:rsidRPr="00915348" w:rsidRDefault="00915348" w:rsidP="00915348">
      <w:pPr>
        <w:pStyle w:val="ListParagraph"/>
        <w:numPr>
          <w:ilvl w:val="0"/>
          <w:numId w:val="1"/>
        </w:numPr>
      </w:pPr>
      <w:r>
        <w:t>Legislators</w:t>
      </w:r>
    </w:p>
    <w:sectPr w:rsidR="00915348" w:rsidRPr="00915348" w:rsidSect="006B20B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0EB"/>
    <w:multiLevelType w:val="hybridMultilevel"/>
    <w:tmpl w:val="A63E3A9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45713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48"/>
    <w:rsid w:val="000F49C4"/>
    <w:rsid w:val="002C5BD8"/>
    <w:rsid w:val="006B20B2"/>
    <w:rsid w:val="009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9FF4"/>
  <w15:chartTrackingRefBased/>
  <w15:docId w15:val="{C0A1B329-D124-4104-9C86-A836931B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VITA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Keiper, Joe (VMNH)</dc:creator>
  <cp:keywords/>
  <dc:description/>
  <cp:lastModifiedBy>Keiper, Joe (VMNH)</cp:lastModifiedBy>
  <cp:revision>2</cp:revision>
  <dcterms:created xsi:type="dcterms:W3CDTF">2024-02-01T16:11:00Z</dcterms:created>
  <dcterms:modified xsi:type="dcterms:W3CDTF">2024-02-01T16:11:00Z</dcterms:modified>
</cp:coreProperties>
</file>