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BD8" w:rsidRDefault="00804510">
      <w:r>
        <w:t>WAYNESBORO ADVOCACY COMMITTEE</w:t>
      </w:r>
    </w:p>
    <w:p w:rsidR="00804510" w:rsidRDefault="00804510">
      <w:r>
        <w:t>REPORT, February 2022</w:t>
      </w:r>
    </w:p>
    <w:p w:rsidR="00804510" w:rsidRDefault="00804510"/>
    <w:p w:rsidR="00804510" w:rsidRDefault="00804510">
      <w:r>
        <w:t>1. VMNH has received funding to begin Detailed Design.</w:t>
      </w:r>
    </w:p>
    <w:p w:rsidR="00804510" w:rsidRDefault="00804510"/>
    <w:p w:rsidR="00804510" w:rsidRDefault="00804510">
      <w:r>
        <w:t>2. An RFP for A&amp;E firms (and collaborators and/or subcontractors) was issued.</w:t>
      </w:r>
    </w:p>
    <w:p w:rsidR="00804510" w:rsidRDefault="00804510"/>
    <w:p w:rsidR="00804510" w:rsidRDefault="00804510">
      <w:r>
        <w:t>3. March 3</w:t>
      </w:r>
      <w:r w:rsidRPr="00804510">
        <w:rPr>
          <w:vertAlign w:val="superscript"/>
        </w:rPr>
        <w:t>rd</w:t>
      </w:r>
      <w:r>
        <w:t xml:space="preserve"> is scheduled to begin review of proposals.</w:t>
      </w:r>
    </w:p>
    <w:p w:rsidR="00804510" w:rsidRDefault="00804510"/>
    <w:p w:rsidR="00804510" w:rsidRDefault="00804510">
      <w:r>
        <w:t>4. James Madison University has been secured to act as our Construction Manager.</w:t>
      </w:r>
    </w:p>
    <w:p w:rsidR="00804510" w:rsidRDefault="00804510"/>
    <w:p w:rsidR="00804510" w:rsidRDefault="00804510"/>
    <w:p w:rsidR="00804510" w:rsidRDefault="00804510">
      <w:r>
        <w:t>A social event allowing Waynesboro supporters to meet the firm that VMNH will begin working with after a contract is signed. The A&amp;E firm selected, as well JMU as Construction Manager, will be with this project all the way through construction.</w:t>
      </w:r>
    </w:p>
    <w:p w:rsidR="00804510" w:rsidRDefault="00804510"/>
    <w:p w:rsidR="00804510" w:rsidRDefault="00804510">
      <w:r>
        <w:t xml:space="preserve">A number of talks have been given to service organizations, and two are scheduled. One is 17 February 2022 (Staunton Kiwanis) and one is 24 February 2022 (Waynesboro Arts Club). </w:t>
      </w:r>
    </w:p>
    <w:p w:rsidR="00804510" w:rsidRDefault="00804510"/>
    <w:p w:rsidR="00804510" w:rsidRDefault="00804510">
      <w:r>
        <w:t>VMNH-Waynesboro is a discussion topic for General Assembly advocacy on 16 February 2022.</w:t>
      </w:r>
      <w:bookmarkStart w:id="0" w:name="_GoBack"/>
      <w:bookmarkEnd w:id="0"/>
    </w:p>
    <w:sectPr w:rsidR="00804510" w:rsidSect="006B20B2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510"/>
    <w:rsid w:val="002C5BD8"/>
    <w:rsid w:val="006B20B2"/>
    <w:rsid w:val="0080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8ADC9"/>
  <w15:chartTrackingRefBased/>
  <w15:docId w15:val="{9DF3F92A-1348-454D-AA26-6AC5DE67A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 Program</dc:creator>
  <cp:keywords/>
  <dc:description/>
  <cp:lastModifiedBy>VITA Program</cp:lastModifiedBy>
  <cp:revision>1</cp:revision>
  <dcterms:created xsi:type="dcterms:W3CDTF">2022-02-11T21:45:00Z</dcterms:created>
  <dcterms:modified xsi:type="dcterms:W3CDTF">2022-02-11T21:53:00Z</dcterms:modified>
</cp:coreProperties>
</file>