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Default="002A4C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6954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C31" w:rsidRDefault="002A4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4945" cy="664210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mnh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5pt;margin-top:-18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" fillcolor="white [3201]" stroked="f" strokeweight=".5pt">
                <v:textbox>
                  <w:txbxContent>
                    <w:p w:rsidR="002A4C31" w:rsidRDefault="002A4C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4945" cy="664210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mnh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5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782">
        <w:rPr>
          <w:b/>
        </w:rPr>
        <w:t>Executive Director’s Board Report</w:t>
      </w:r>
    </w:p>
    <w:p w:rsidR="004222E8" w:rsidRDefault="00412397">
      <w:pPr>
        <w:rPr>
          <w:b/>
        </w:rPr>
      </w:pPr>
      <w:r>
        <w:rPr>
          <w:b/>
        </w:rPr>
        <w:t>12 November</w:t>
      </w:r>
      <w:r w:rsidR="004222E8">
        <w:rPr>
          <w:b/>
        </w:rPr>
        <w:t xml:space="preserve"> 2022</w:t>
      </w:r>
    </w:p>
    <w:p w:rsidR="009F7782" w:rsidRDefault="009F7782">
      <w:r>
        <w:rPr>
          <w:b/>
        </w:rPr>
        <w:t xml:space="preserve">J. B. </w:t>
      </w:r>
      <w:proofErr w:type="spellStart"/>
      <w:r>
        <w:rPr>
          <w:b/>
        </w:rPr>
        <w:t>Keiper</w:t>
      </w:r>
      <w:proofErr w:type="spellEnd"/>
    </w:p>
    <w:p w:rsidR="009F7782" w:rsidRDefault="009F7782"/>
    <w:p w:rsidR="005D252F" w:rsidRDefault="005D252F" w:rsidP="005D252F">
      <w:pPr>
        <w:pStyle w:val="ListParagraph"/>
        <w:numPr>
          <w:ilvl w:val="0"/>
          <w:numId w:val="9"/>
        </w:numPr>
      </w:pPr>
      <w:r>
        <w:t xml:space="preserve">VMNH </w:t>
      </w:r>
      <w:r w:rsidR="00412397">
        <w:t>started</w:t>
      </w:r>
      <w:r>
        <w:t xml:space="preserve"> FY 202</w:t>
      </w:r>
      <w:r w:rsidR="00412397">
        <w:t>2</w:t>
      </w:r>
      <w:r>
        <w:t>-202</w:t>
      </w:r>
      <w:r w:rsidR="00412397">
        <w:t>3</w:t>
      </w:r>
      <w:r>
        <w:t xml:space="preserve"> </w:t>
      </w:r>
      <w:r w:rsidR="00412397">
        <w:t xml:space="preserve">well due to two successful family science festivals (Dinosaur Festival in July, </w:t>
      </w:r>
      <w:proofErr w:type="spellStart"/>
      <w:r w:rsidR="00412397">
        <w:t>Bonz</w:t>
      </w:r>
      <w:proofErr w:type="spellEnd"/>
      <w:r w:rsidR="00412397">
        <w:t xml:space="preserve"> &amp; Booz in October</w:t>
      </w:r>
      <w:r>
        <w:t>.</w:t>
      </w:r>
      <w:r w:rsidR="00412397">
        <w:t xml:space="preserve"> Next festival is January with Bug Fest.</w:t>
      </w:r>
    </w:p>
    <w:p w:rsidR="005D252F" w:rsidRDefault="00412397" w:rsidP="005D252F">
      <w:pPr>
        <w:pStyle w:val="ListParagraph"/>
        <w:numPr>
          <w:ilvl w:val="0"/>
          <w:numId w:val="9"/>
        </w:numPr>
      </w:pPr>
      <w:r>
        <w:t>Overall, numbers and activity (attendance and revenues) are strong</w:t>
      </w:r>
      <w:r w:rsidR="005D252F">
        <w:t>.</w:t>
      </w:r>
    </w:p>
    <w:p w:rsidR="005D252F" w:rsidRDefault="00412397" w:rsidP="005D252F">
      <w:pPr>
        <w:pStyle w:val="ListParagraph"/>
        <w:numPr>
          <w:ilvl w:val="0"/>
          <w:numId w:val="9"/>
        </w:numPr>
      </w:pPr>
      <w:r>
        <w:t xml:space="preserve">Grant funded projects are abundant through the Cultural Heritage Monitoring Lab, the STEM </w:t>
      </w:r>
      <w:proofErr w:type="gramStart"/>
      <w:r>
        <w:t>Lab,</w:t>
      </w:r>
      <w:proofErr w:type="gramEnd"/>
      <w:r>
        <w:t xml:space="preserve"> Wyoming Dinosaur did, and near future submissions to a variety of organizations to support mission-based projects.</w:t>
      </w:r>
    </w:p>
    <w:p w:rsidR="005D252F" w:rsidRDefault="005D252F" w:rsidP="00CE7F00">
      <w:pPr>
        <w:pStyle w:val="ListParagraph"/>
        <w:numPr>
          <w:ilvl w:val="0"/>
          <w:numId w:val="9"/>
        </w:numPr>
      </w:pPr>
      <w:r>
        <w:t xml:space="preserve">The </w:t>
      </w:r>
      <w:proofErr w:type="gramStart"/>
      <w:r>
        <w:t>Museum’s</w:t>
      </w:r>
      <w:proofErr w:type="gramEnd"/>
      <w:r>
        <w:t xml:space="preserve"> for All program, sponsored by Hooker Furnishings, </w:t>
      </w:r>
      <w:r w:rsidR="00412397">
        <w:t>continues to be</w:t>
      </w:r>
      <w:r>
        <w:t xml:space="preserve"> successful. EBT </w:t>
      </w:r>
      <w:proofErr w:type="gramStart"/>
      <w:r>
        <w:t>card holders</w:t>
      </w:r>
      <w:proofErr w:type="gramEnd"/>
      <w:r>
        <w:t xml:space="preserve"> can visit the museum or attend festivals free of charge, </w:t>
      </w:r>
      <w:r w:rsidR="00412397">
        <w:t xml:space="preserve">and Dinosaur Fest and </w:t>
      </w:r>
      <w:proofErr w:type="spellStart"/>
      <w:r w:rsidR="00412397">
        <w:t>Bonz</w:t>
      </w:r>
      <w:proofErr w:type="spellEnd"/>
      <w:r w:rsidR="00412397">
        <w:t xml:space="preserve"> &amp; Booz accounted for over 2000 attendees</w:t>
      </w:r>
      <w:r>
        <w:t>.</w:t>
      </w:r>
    </w:p>
    <w:p w:rsidR="005D252F" w:rsidRDefault="005D252F"/>
    <w:p w:rsidR="009F7782" w:rsidRPr="00B63DB6" w:rsidRDefault="00B63DB6">
      <w:r w:rsidRPr="005D252F">
        <w:rPr>
          <w:u w:val="single"/>
        </w:rPr>
        <w:t>Report</w:t>
      </w:r>
      <w:r>
        <w:t xml:space="preserve"> on </w:t>
      </w:r>
      <w:r>
        <w:rPr>
          <w:i/>
        </w:rPr>
        <w:t xml:space="preserve">Museum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Walls 2020-2025</w:t>
      </w:r>
      <w:r>
        <w:t>, and other initiatives of the Virginia Museum of Natural History.</w:t>
      </w:r>
    </w:p>
    <w:p w:rsidR="009F7782" w:rsidRDefault="009F7782"/>
    <w:p w:rsidR="009F7782" w:rsidRDefault="009F7782" w:rsidP="009F7782">
      <w:pPr>
        <w:jc w:val="center"/>
        <w:rPr>
          <w:b/>
          <w:i/>
        </w:rPr>
      </w:pPr>
      <w:r>
        <w:rPr>
          <w:b/>
          <w:i/>
        </w:rPr>
        <w:t>Enhancing our impact as Virginia’s only state institution mandated to investigate, preserve, and exhibit elements of natural history, as well as educate all citizens</w:t>
      </w:r>
    </w:p>
    <w:p w:rsidR="009F7782" w:rsidRDefault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t>Establish three VMNH Research Centers</w:t>
      </w:r>
    </w:p>
    <w:p w:rsidR="00BA2276" w:rsidRDefault="00BA2276" w:rsidP="00BA2276"/>
    <w:p w:rsidR="00BA2276" w:rsidRDefault="00BA2276" w:rsidP="00BA2276">
      <w:pPr>
        <w:ind w:left="1080"/>
      </w:pPr>
      <w:r>
        <w:t xml:space="preserve">OVERVIEW: Combine labs </w:t>
      </w:r>
      <w:proofErr w:type="gramStart"/>
      <w:r>
        <w:t>to conceptually develop</w:t>
      </w:r>
      <w:proofErr w:type="gramEnd"/>
      <w:r>
        <w:t xml:space="preserve"> research centers to help market the high impact science conducted by VMNH curatorial staff.</w:t>
      </w:r>
    </w:p>
    <w:p w:rsidR="00BA2276" w:rsidRDefault="00BA2276" w:rsidP="00BA2276">
      <w:pPr>
        <w:ind w:left="1080"/>
      </w:pPr>
    </w:p>
    <w:p w:rsidR="009F7782" w:rsidRDefault="00F350D3" w:rsidP="00DA151C">
      <w:pPr>
        <w:pStyle w:val="ListParagraph"/>
        <w:numPr>
          <w:ilvl w:val="0"/>
          <w:numId w:val="8"/>
        </w:numPr>
      </w:pPr>
      <w:r>
        <w:t xml:space="preserve">The new Assistant Curator of Herpetology, Dr. Arianna Kuhn, </w:t>
      </w:r>
      <w:r w:rsidR="00412397">
        <w:t>started October 2022</w:t>
      </w:r>
      <w:r w:rsidR="00B63DB6">
        <w:t>.</w:t>
      </w:r>
      <w:r w:rsidR="00412397">
        <w:t xml:space="preserve"> A search is underway for an additional biological sciences research technician.</w:t>
      </w:r>
    </w:p>
    <w:p w:rsidR="009F7782" w:rsidRDefault="009F7782" w:rsidP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t>Rehab the Douglas Avenue building to support collections growth</w:t>
      </w:r>
    </w:p>
    <w:p w:rsidR="00BA2276" w:rsidRDefault="00BA2276" w:rsidP="00BA2276"/>
    <w:p w:rsidR="00BA2276" w:rsidRDefault="00BA2276" w:rsidP="00BA2276">
      <w:pPr>
        <w:ind w:left="1080"/>
      </w:pPr>
      <w:r>
        <w:t>OVERVIEW: The original museum building will receive a new roof and upgrades to electric, plumbing, and HVAC through Maintenance Reserve funds. The internal environment will be suitable for long-term storage needs of the curatorial staff.</w:t>
      </w:r>
    </w:p>
    <w:p w:rsidR="00BA2276" w:rsidRDefault="00BA2276" w:rsidP="00BA2276">
      <w:pPr>
        <w:ind w:left="1080"/>
      </w:pPr>
    </w:p>
    <w:p w:rsidR="009F7782" w:rsidRDefault="00F350D3" w:rsidP="00DA151C">
      <w:pPr>
        <w:pStyle w:val="ListParagraph"/>
        <w:numPr>
          <w:ilvl w:val="0"/>
          <w:numId w:val="7"/>
        </w:numPr>
      </w:pPr>
      <w:r>
        <w:t xml:space="preserve">The new roof installation on Douglas Avenue, including new drainage spouts, </w:t>
      </w:r>
      <w:proofErr w:type="gramStart"/>
      <w:r>
        <w:t>was completed</w:t>
      </w:r>
      <w:proofErr w:type="gramEnd"/>
      <w:r>
        <w:t xml:space="preserve"> in July</w:t>
      </w:r>
      <w:r w:rsidR="00395A9C">
        <w:t>.</w:t>
      </w:r>
      <w:r>
        <w:t xml:space="preserve"> </w:t>
      </w:r>
      <w:r w:rsidR="00412397">
        <w:t>The final inspection is complete</w:t>
      </w:r>
      <w:r>
        <w:t>.</w:t>
      </w:r>
    </w:p>
    <w:p w:rsidR="00F350D3" w:rsidRDefault="00F350D3" w:rsidP="00DA151C">
      <w:pPr>
        <w:pStyle w:val="ListParagraph"/>
        <w:numPr>
          <w:ilvl w:val="0"/>
          <w:numId w:val="7"/>
        </w:numPr>
      </w:pPr>
      <w:r>
        <w:t xml:space="preserve">Staff will begin assessing other needs to assure a collections-quality environment, such as HVAC upgrades and plumbing upgrades. All projects </w:t>
      </w:r>
      <w:proofErr w:type="gramStart"/>
      <w:r>
        <w:t>will be paid for</w:t>
      </w:r>
      <w:proofErr w:type="gramEnd"/>
      <w:r>
        <w:t xml:space="preserve"> through maintenance reserve funds.</w:t>
      </w:r>
    </w:p>
    <w:p w:rsidR="00412397" w:rsidRDefault="00412397" w:rsidP="00412397"/>
    <w:p w:rsidR="00412397" w:rsidRDefault="00412397" w:rsidP="00412397"/>
    <w:p w:rsidR="00412397" w:rsidRDefault="00412397" w:rsidP="00412397"/>
    <w:p w:rsidR="00412397" w:rsidRDefault="00412397" w:rsidP="00412397"/>
    <w:p w:rsidR="009F7782" w:rsidRDefault="009F7782" w:rsidP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lastRenderedPageBreak/>
        <w:t>Obtain reaccreditation from the American Alliance of Museums</w:t>
      </w:r>
    </w:p>
    <w:p w:rsidR="00D3391D" w:rsidRDefault="00D3391D" w:rsidP="00D3391D"/>
    <w:p w:rsidR="00D3391D" w:rsidRDefault="00D3391D" w:rsidP="00D3391D">
      <w:pPr>
        <w:ind w:left="1080"/>
      </w:pPr>
      <w:r>
        <w:t>OVERVIEW: VMNH is due to apply for reaccreditation with AA</w:t>
      </w:r>
      <w:r w:rsidR="002A4C31">
        <w:t>M, which is the gold standard for</w:t>
      </w:r>
      <w:r>
        <w:t xml:space="preserve"> best practices in collections care, service, and financial responsibility in 2025. </w:t>
      </w:r>
    </w:p>
    <w:p w:rsidR="00D3391D" w:rsidRDefault="00D3391D" w:rsidP="00D3391D">
      <w:pPr>
        <w:ind w:left="1080"/>
      </w:pPr>
    </w:p>
    <w:p w:rsidR="00D3391D" w:rsidRDefault="00D3391D" w:rsidP="00DA151C">
      <w:pPr>
        <w:pStyle w:val="ListParagraph"/>
        <w:numPr>
          <w:ilvl w:val="0"/>
          <w:numId w:val="6"/>
        </w:numPr>
      </w:pPr>
      <w:r>
        <w:t xml:space="preserve">The Board of Trustees </w:t>
      </w:r>
      <w:proofErr w:type="gramStart"/>
      <w:r>
        <w:t>has been informed</w:t>
      </w:r>
      <w:proofErr w:type="gramEnd"/>
      <w:r>
        <w:t xml:space="preserve">, and an </w:t>
      </w:r>
      <w:r w:rsidRPr="00DA151C">
        <w:rPr>
          <w:i/>
        </w:rPr>
        <w:t>ad hoc</w:t>
      </w:r>
      <w:r>
        <w:t xml:space="preserve"> Reaccreditation Committee will be formed in early 2023.</w:t>
      </w:r>
      <w:r w:rsidR="00071CFF">
        <w:t xml:space="preserve"> Staff preparing </w:t>
      </w:r>
      <w:r w:rsidR="00856E28">
        <w:t>initial work</w:t>
      </w:r>
      <w:r w:rsidR="00F350D3">
        <w:t>.</w:t>
      </w:r>
    </w:p>
    <w:p w:rsidR="00BA2276" w:rsidRDefault="00585EA3" w:rsidP="00ED5CE5">
      <w:pPr>
        <w:pStyle w:val="ListParagraph"/>
        <w:numPr>
          <w:ilvl w:val="0"/>
          <w:numId w:val="6"/>
        </w:numPr>
      </w:pPr>
      <w:r>
        <w:t xml:space="preserve">Staff have worked for the past decade to counter the concerns of the last re-accreditation. In 2010, it was noted that only a small portion of the building accessible to public – since then </w:t>
      </w:r>
      <w:proofErr w:type="gramStart"/>
      <w:r>
        <w:t>we’ve</w:t>
      </w:r>
      <w:proofErr w:type="gramEnd"/>
      <w:r>
        <w:t xml:space="preserve"> added </w:t>
      </w:r>
      <w:r w:rsidRPr="00585EA3">
        <w:rPr>
          <w:i/>
        </w:rPr>
        <w:t>Hahn Hall of Biodiversity</w:t>
      </w:r>
      <w:r>
        <w:t xml:space="preserve">, </w:t>
      </w:r>
      <w:r w:rsidRPr="00585EA3">
        <w:rPr>
          <w:i/>
        </w:rPr>
        <w:t>Hooker Furniture Discovery Reef</w:t>
      </w:r>
      <w:r>
        <w:t xml:space="preserve">, </w:t>
      </w:r>
      <w:r w:rsidRPr="00585EA3">
        <w:rPr>
          <w:i/>
        </w:rPr>
        <w:t>Wild Watersheds</w:t>
      </w:r>
      <w:r>
        <w:t xml:space="preserve">, </w:t>
      </w:r>
      <w:r w:rsidRPr="00585EA3">
        <w:rPr>
          <w:i/>
        </w:rPr>
        <w:t>Fossil Overlook</w:t>
      </w:r>
      <w:r>
        <w:t xml:space="preserve">, </w:t>
      </w:r>
      <w:r w:rsidRPr="00585EA3">
        <w:rPr>
          <w:i/>
        </w:rPr>
        <w:t>Ants: Farmers, Warriors, and Builders</w:t>
      </w:r>
      <w:r>
        <w:t>. In addition, many more specimens and artifacts on display.</w:t>
      </w:r>
    </w:p>
    <w:p w:rsidR="00856E28" w:rsidRDefault="00856E28" w:rsidP="00ED5CE5">
      <w:pPr>
        <w:pStyle w:val="ListParagraph"/>
        <w:numPr>
          <w:ilvl w:val="0"/>
          <w:numId w:val="6"/>
        </w:numPr>
      </w:pPr>
      <w:r>
        <w:t>The 2010 report by the visiting committee noted a major challenge for VMNH being its relatively small square footage available to the paying visitor. In addition to the exhibit galleries listed above, staff have: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Increased the density of items on exhibit throughout the museum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Added online content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Opened the behind-the-scenes areas during key festivals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Began work to install a pavilion at the rear of the building</w:t>
      </w:r>
    </w:p>
    <w:p w:rsidR="00F350D3" w:rsidRDefault="00F350D3" w:rsidP="00F350D3">
      <w:pPr>
        <w:pStyle w:val="ListParagraph"/>
        <w:numPr>
          <w:ilvl w:val="0"/>
          <w:numId w:val="6"/>
        </w:numPr>
      </w:pPr>
      <w:r>
        <w:t xml:space="preserve">The visiting committee also noted that a diversity of revenues </w:t>
      </w:r>
      <w:proofErr w:type="gramStart"/>
      <w:r>
        <w:t>will</w:t>
      </w:r>
      <w:proofErr w:type="gramEnd"/>
      <w:r>
        <w:t xml:space="preserve"> be needed to reduce reliance on the annual appropriation for operations.</w:t>
      </w:r>
      <w:r w:rsidR="00412397">
        <w:t xml:space="preserve"> Festivals and the upcoming VMNH-Waynesboro branch campus are solutions for revenue diversification.</w:t>
      </w:r>
    </w:p>
    <w:p w:rsidR="00856E28" w:rsidRDefault="00856E28" w:rsidP="00856E28">
      <w:pPr>
        <w:pStyle w:val="ListParagraph"/>
        <w:ind w:left="1800"/>
      </w:pPr>
    </w:p>
    <w:p w:rsidR="00BA2276" w:rsidRPr="00081CF9" w:rsidRDefault="00BA2276" w:rsidP="00BA2276">
      <w:pPr>
        <w:jc w:val="center"/>
        <w:rPr>
          <w:b/>
          <w:i/>
        </w:rPr>
      </w:pPr>
      <w:r>
        <w:rPr>
          <w:b/>
          <w:i/>
        </w:rPr>
        <w:t>Sustaining VMNH by enhancing draw and impact through expanded facilities that will impart high quality scientific information and nature-based experiences for all</w:t>
      </w:r>
    </w:p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Create an early childhood activity and learning center</w:t>
      </w:r>
    </w:p>
    <w:p w:rsidR="00D3391D" w:rsidRDefault="00D3391D" w:rsidP="00D3391D"/>
    <w:p w:rsidR="00D3391D" w:rsidRDefault="00D3391D" w:rsidP="00D3391D">
      <w:pPr>
        <w:ind w:left="1080"/>
      </w:pPr>
      <w:r>
        <w:t xml:space="preserve">OVERVIEW: The Library space is an underutilized facility at VMNH, </w:t>
      </w:r>
      <w:r w:rsidR="002A4C31">
        <w:t xml:space="preserve">and with upgrades to Douglas </w:t>
      </w:r>
      <w:proofErr w:type="gramStart"/>
      <w:r w:rsidR="002A4C31">
        <w:t>Avenue</w:t>
      </w:r>
      <w:proofErr w:type="gramEnd"/>
      <w:r>
        <w:t xml:space="preserve"> it will be suitable for long-term storage of the library materials. An exhibit and activity space </w:t>
      </w:r>
      <w:proofErr w:type="gramStart"/>
      <w:r>
        <w:t>will be created</w:t>
      </w:r>
      <w:proofErr w:type="gramEnd"/>
      <w:r>
        <w:t xml:space="preserve"> that focuses on pre-K through 5</w:t>
      </w:r>
      <w:r w:rsidRPr="00D3391D">
        <w:rPr>
          <w:vertAlign w:val="superscript"/>
        </w:rPr>
        <w:t>th</w:t>
      </w:r>
      <w:r>
        <w:t xml:space="preserve"> grade to support our youngest visitors.</w:t>
      </w:r>
    </w:p>
    <w:p w:rsidR="00D3391D" w:rsidRDefault="00D3391D" w:rsidP="00D3391D">
      <w:pPr>
        <w:ind w:left="1080"/>
      </w:pPr>
    </w:p>
    <w:p w:rsidR="00BA2276" w:rsidRDefault="00F350D3" w:rsidP="00DA151C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museum’s</w:t>
      </w:r>
      <w:proofErr w:type="gramEnd"/>
      <w:r>
        <w:t xml:space="preserve"> funding request passed the Senate but not the House. Staff is resubmitting our request to fund this space</w:t>
      </w:r>
      <w:r w:rsidR="00071CFF">
        <w:t>.</w:t>
      </w:r>
    </w:p>
    <w:p w:rsidR="00F350D3" w:rsidRDefault="00F350D3" w:rsidP="00DA151C">
      <w:pPr>
        <w:pStyle w:val="ListParagraph"/>
        <w:numPr>
          <w:ilvl w:val="0"/>
          <w:numId w:val="5"/>
        </w:numPr>
      </w:pPr>
      <w:r>
        <w:t>Staff are prepping the space to become a new exhibit area.</w:t>
      </w:r>
    </w:p>
    <w:p w:rsidR="00412397" w:rsidRDefault="00412397" w:rsidP="00DA151C">
      <w:pPr>
        <w:pStyle w:val="ListParagraph"/>
        <w:numPr>
          <w:ilvl w:val="0"/>
          <w:numId w:val="5"/>
        </w:numPr>
      </w:pPr>
      <w:r>
        <w:t xml:space="preserve">In December 2022, staff from House Appropriations are visiting </w:t>
      </w:r>
      <w:proofErr w:type="gramStart"/>
      <w:r>
        <w:t>VMNH</w:t>
      </w:r>
      <w:proofErr w:type="gramEnd"/>
      <w:r>
        <w:t xml:space="preserve"> as there is interest in seeing this project become successful.</w:t>
      </w:r>
    </w:p>
    <w:p w:rsidR="00D3391D" w:rsidRDefault="00D3391D" w:rsidP="00D3391D">
      <w:pPr>
        <w:ind w:left="1080"/>
      </w:pPr>
    </w:p>
    <w:p w:rsidR="005D252F" w:rsidRDefault="005D252F" w:rsidP="00D3391D">
      <w:pPr>
        <w:ind w:left="1080"/>
      </w:pPr>
    </w:p>
    <w:p w:rsidR="005D252F" w:rsidRDefault="005D252F" w:rsidP="00D3391D">
      <w:pPr>
        <w:ind w:left="1080"/>
      </w:pPr>
    </w:p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lastRenderedPageBreak/>
        <w:t>Build the Jean S. Adams Education Pavilion</w:t>
      </w:r>
    </w:p>
    <w:p w:rsidR="00D3391D" w:rsidRDefault="00D3391D" w:rsidP="00D3391D"/>
    <w:p w:rsidR="00D3391D" w:rsidRDefault="00D3391D" w:rsidP="00D3391D">
      <w:pPr>
        <w:ind w:left="1080"/>
      </w:pPr>
      <w:r>
        <w:t xml:space="preserve">OVERVIEW: </w:t>
      </w:r>
      <w:r w:rsidR="00E16E5F">
        <w:t xml:space="preserve">A pavilion </w:t>
      </w:r>
      <w:proofErr w:type="gramStart"/>
      <w:r w:rsidR="00E16E5F">
        <w:t>will be established</w:t>
      </w:r>
      <w:proofErr w:type="gramEnd"/>
      <w:r w:rsidR="00E16E5F">
        <w:t xml:space="preserve"> behind the museum to connect visitors to the nearby J. Frank Wilson Park, and will support durable outdoor exhibits featuring lessons in forest ecology.</w:t>
      </w:r>
    </w:p>
    <w:p w:rsidR="00E16E5F" w:rsidRDefault="00E16E5F" w:rsidP="00D3391D">
      <w:pPr>
        <w:ind w:left="1080"/>
      </w:pPr>
    </w:p>
    <w:p w:rsidR="00F350D3" w:rsidRDefault="00F350D3" w:rsidP="00DA151C">
      <w:pPr>
        <w:pStyle w:val="ListParagraph"/>
        <w:numPr>
          <w:ilvl w:val="0"/>
          <w:numId w:val="4"/>
        </w:numPr>
      </w:pPr>
      <w:r>
        <w:t xml:space="preserve">We received and submitted all documents from the architect. DGS has greenlighted the hiring of a test </w:t>
      </w:r>
      <w:proofErr w:type="gramStart"/>
      <w:r>
        <w:t>lab which</w:t>
      </w:r>
      <w:proofErr w:type="gramEnd"/>
      <w:r>
        <w:t xml:space="preserve"> will assure quality of materials, soil compaction, and other considerations.</w:t>
      </w:r>
    </w:p>
    <w:p w:rsidR="00BA2276" w:rsidRDefault="00856E28" w:rsidP="00DA151C">
      <w:pPr>
        <w:pStyle w:val="ListParagraph"/>
        <w:numPr>
          <w:ilvl w:val="0"/>
          <w:numId w:val="4"/>
        </w:numPr>
      </w:pPr>
      <w:r>
        <w:t xml:space="preserve">The current stairs do not meet VA code </w:t>
      </w:r>
      <w:r w:rsidR="00151A4D">
        <w:t xml:space="preserve">requirements, and </w:t>
      </w:r>
      <w:proofErr w:type="gramStart"/>
      <w:r w:rsidR="00151A4D">
        <w:t>will be replaced</w:t>
      </w:r>
      <w:proofErr w:type="gramEnd"/>
      <w:r w:rsidR="00151A4D">
        <w:t xml:space="preserve"> through Maintenance Reserve Funds.</w:t>
      </w:r>
    </w:p>
    <w:p w:rsidR="00412397" w:rsidRDefault="00412397" w:rsidP="00DA151C">
      <w:pPr>
        <w:pStyle w:val="ListParagraph"/>
        <w:numPr>
          <w:ilvl w:val="0"/>
          <w:numId w:val="4"/>
        </w:numPr>
      </w:pPr>
      <w:r>
        <w:t>We expect to put the project to bid Nov/Dec 2022.</w:t>
      </w:r>
    </w:p>
    <w:p w:rsidR="00BA2276" w:rsidRDefault="00BA2276" w:rsidP="00BA2276"/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Explore the Treetop Canopy Walk concept</w:t>
      </w:r>
    </w:p>
    <w:p w:rsidR="00E16E5F" w:rsidRDefault="00E16E5F" w:rsidP="00E16E5F"/>
    <w:p w:rsidR="002A4C31" w:rsidRDefault="00E16E5F" w:rsidP="00E16E5F">
      <w:pPr>
        <w:ind w:left="1080"/>
      </w:pPr>
      <w:r>
        <w:t xml:space="preserve">OVERVIEW: The concept of connecting the future Jean S. Adams Education Pavilion to J. Frank Wilson Park via a treetop canopy trail </w:t>
      </w:r>
      <w:proofErr w:type="gramStart"/>
      <w:r>
        <w:t>is being explored</w:t>
      </w:r>
      <w:proofErr w:type="gramEnd"/>
      <w:r>
        <w:t xml:space="preserve">. </w:t>
      </w:r>
    </w:p>
    <w:p w:rsidR="002A4C31" w:rsidRDefault="002A4C31" w:rsidP="00E16E5F">
      <w:pPr>
        <w:ind w:left="1080"/>
      </w:pPr>
    </w:p>
    <w:p w:rsidR="00E16E5F" w:rsidRDefault="00F350D3" w:rsidP="00DA151C">
      <w:pPr>
        <w:pStyle w:val="ListParagraph"/>
        <w:numPr>
          <w:ilvl w:val="0"/>
          <w:numId w:val="3"/>
        </w:numPr>
      </w:pPr>
      <w:r>
        <w:t>Staff and trustees have communicated with two separate architects to learn about the process and challenges of building a Canopy Walkway</w:t>
      </w:r>
      <w:r w:rsidR="00856E28">
        <w:t>.</w:t>
      </w:r>
    </w:p>
    <w:p w:rsidR="00BA2276" w:rsidRDefault="00BA2276" w:rsidP="00BA2276"/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Establish the first permanent branch</w:t>
      </w:r>
      <w:r w:rsidR="00E16E5F">
        <w:t xml:space="preserve"> campus</w:t>
      </w:r>
      <w:r>
        <w:t xml:space="preserve"> of VMNH near the confluence of the Blue Ridge Parkway, Skyline Drive, and the Appalachian Trail</w:t>
      </w:r>
    </w:p>
    <w:p w:rsidR="00E16E5F" w:rsidRDefault="00E16E5F" w:rsidP="00E16E5F"/>
    <w:p w:rsidR="00E16E5F" w:rsidRDefault="00E16E5F" w:rsidP="00E16E5F">
      <w:pPr>
        <w:ind w:left="1080"/>
      </w:pPr>
      <w:r>
        <w:t xml:space="preserve">OVERVIEW: A Feasibility Study, Master Plan, and Capital Campaign Plan </w:t>
      </w:r>
      <w:proofErr w:type="gramStart"/>
      <w:r>
        <w:t>were all completed</w:t>
      </w:r>
      <w:proofErr w:type="gramEnd"/>
      <w:r>
        <w:t xml:space="preserve"> in 2015 to explore the concept of building a dedicated museum building next to Constitution Park in Waynesboro, VA. The City has committed $1 million in support of the project. This branch campus will draw from Shenandoah National Park and surrounding cities, giving VMNH access to new audiences and new revenue sources.</w:t>
      </w:r>
    </w:p>
    <w:p w:rsidR="00E16E5F" w:rsidRDefault="00E16E5F" w:rsidP="00E16E5F">
      <w:pPr>
        <w:ind w:left="1080"/>
      </w:pPr>
    </w:p>
    <w:p w:rsidR="00E16E5F" w:rsidRDefault="00E16E5F" w:rsidP="00DA151C">
      <w:pPr>
        <w:pStyle w:val="ListParagraph"/>
        <w:numPr>
          <w:ilvl w:val="0"/>
          <w:numId w:val="3"/>
        </w:numPr>
      </w:pPr>
      <w:r>
        <w:t>The state’s Pre</w:t>
      </w:r>
      <w:r w:rsidR="002A4C31">
        <w:t>-</w:t>
      </w:r>
      <w:r>
        <w:t xml:space="preserve">Planning process for VMNH-Waynesboro </w:t>
      </w:r>
      <w:proofErr w:type="gramStart"/>
      <w:r>
        <w:t>was completed</w:t>
      </w:r>
      <w:proofErr w:type="gramEnd"/>
      <w:r>
        <w:t xml:space="preserve"> in 2019. </w:t>
      </w:r>
      <w:r w:rsidR="00856E28">
        <w:t xml:space="preserve">VMNH has received funds for Detailed Design, and currently a Request for Proposals is active. Review of proposals will start </w:t>
      </w:r>
      <w:r w:rsidR="00151A4D">
        <w:t>3</w:t>
      </w:r>
      <w:r w:rsidR="00856E28">
        <w:t xml:space="preserve"> March 2022. James Madison University will serve as Construction Manager (MOU signed) through Detailed Design and the eventual build of the museum building.</w:t>
      </w:r>
    </w:p>
    <w:p w:rsidR="00151A4D" w:rsidRDefault="00151A4D" w:rsidP="00151A4D"/>
    <w:p w:rsidR="002A4C31" w:rsidRDefault="002A4C31" w:rsidP="00DA151C">
      <w:pPr>
        <w:ind w:left="1800"/>
      </w:pPr>
      <w:r>
        <w:t>The VMNH-Foundation</w:t>
      </w:r>
      <w:r w:rsidR="005D252F">
        <w:t xml:space="preserve"> currently</w:t>
      </w:r>
      <w:r>
        <w:t xml:space="preserve"> </w:t>
      </w:r>
      <w:r w:rsidR="00FA7F7C">
        <w:t>has</w:t>
      </w:r>
      <w:r>
        <w:t xml:space="preserve"> two members who live in the area of Waynesboro/Augusta County. They will form the core of a future </w:t>
      </w:r>
      <w:r>
        <w:rPr>
          <w:i/>
        </w:rPr>
        <w:t xml:space="preserve">ad hoc </w:t>
      </w:r>
      <w:r>
        <w:t>committee dedicated to drawing community support for the VMNH-W campus.</w:t>
      </w:r>
    </w:p>
    <w:p w:rsidR="00412397" w:rsidRDefault="00412397" w:rsidP="00DA151C">
      <w:pPr>
        <w:ind w:left="1800"/>
      </w:pPr>
    </w:p>
    <w:p w:rsidR="00412397" w:rsidRDefault="00412397" w:rsidP="00DA151C">
      <w:pPr>
        <w:ind w:left="1800"/>
      </w:pPr>
      <w:r>
        <w:t xml:space="preserve">Detailed Design has begun, primarily working with </w:t>
      </w:r>
      <w:proofErr w:type="spellStart"/>
      <w:r>
        <w:t>Glave</w:t>
      </w:r>
      <w:proofErr w:type="spellEnd"/>
      <w:r>
        <w:t xml:space="preserve"> Holmes Architecture, </w:t>
      </w:r>
      <w:proofErr w:type="spellStart"/>
      <w:r>
        <w:t>Vernor</w:t>
      </w:r>
      <w:proofErr w:type="spellEnd"/>
      <w:r>
        <w:t xml:space="preserve"> Johnson Architects, and Riggs Ward Design. A </w:t>
      </w:r>
      <w:r>
        <w:lastRenderedPageBreak/>
        <w:t xml:space="preserve">final general conceptual design for the building was generated, and </w:t>
      </w:r>
      <w:proofErr w:type="gramStart"/>
      <w:r>
        <w:t>a preliminary review of the design will be conducted by Department of Engineering and Building on 7 November 2022</w:t>
      </w:r>
      <w:proofErr w:type="gramEnd"/>
      <w:r>
        <w:t>.</w:t>
      </w:r>
    </w:p>
    <w:p w:rsidR="009F332F" w:rsidRDefault="009F332F" w:rsidP="00DA151C">
      <w:pPr>
        <w:ind w:left="1800"/>
      </w:pPr>
    </w:p>
    <w:p w:rsidR="009F332F" w:rsidRDefault="009F332F" w:rsidP="00DA151C">
      <w:pPr>
        <w:ind w:left="1800"/>
      </w:pPr>
      <w:r>
        <w:t xml:space="preserve">During the second half of calendar year 2022, numerous presentations </w:t>
      </w:r>
      <w:proofErr w:type="gramStart"/>
      <w:r>
        <w:t>have been made</w:t>
      </w:r>
      <w:proofErr w:type="gramEnd"/>
      <w:r>
        <w:t xml:space="preserve"> to small groups and at presentation booths at festivals in the greater Waynesboro area, generating hundreds of new contacts. A periodic newsletter </w:t>
      </w:r>
      <w:proofErr w:type="gramStart"/>
      <w:r>
        <w:t>is issued</w:t>
      </w:r>
      <w:proofErr w:type="gramEnd"/>
      <w:r>
        <w:t xml:space="preserve"> to all contacts.</w:t>
      </w:r>
    </w:p>
    <w:p w:rsidR="00412397" w:rsidRDefault="00412397" w:rsidP="00DA151C">
      <w:pPr>
        <w:ind w:left="1800"/>
      </w:pPr>
    </w:p>
    <w:p w:rsidR="00C80DD1" w:rsidRDefault="00DA151C" w:rsidP="002E00BF">
      <w:r>
        <w:t>Other</w:t>
      </w:r>
      <w:r w:rsidR="001B5DDF">
        <w:t xml:space="preserve"> Opportunities</w:t>
      </w:r>
    </w:p>
    <w:p w:rsidR="00C80DD1" w:rsidRDefault="00C80DD1" w:rsidP="00C80DD1">
      <w:pPr>
        <w:ind w:left="720"/>
      </w:pPr>
    </w:p>
    <w:p w:rsidR="00C80DD1" w:rsidRDefault="00C80DD1" w:rsidP="00C80DD1">
      <w:pPr>
        <w:pStyle w:val="ListParagraph"/>
        <w:numPr>
          <w:ilvl w:val="0"/>
          <w:numId w:val="2"/>
        </w:numPr>
      </w:pPr>
      <w:r>
        <w:t>Updating our Starling Avenue facility using a federal grant offered through the VA Department of Mines, Minerals, and Energy to enhance our energy use efficiency, and install renewable energy sources.</w:t>
      </w:r>
    </w:p>
    <w:p w:rsidR="00C80DD1" w:rsidRDefault="009F332F" w:rsidP="009F332F">
      <w:pPr>
        <w:pStyle w:val="ListParagraph"/>
        <w:numPr>
          <w:ilvl w:val="0"/>
          <w:numId w:val="10"/>
        </w:numPr>
      </w:pPr>
      <w:r>
        <w:t xml:space="preserve">A press event </w:t>
      </w:r>
      <w:proofErr w:type="gramStart"/>
      <w:r>
        <w:t>will be hosted</w:t>
      </w:r>
      <w:proofErr w:type="gramEnd"/>
      <w:r>
        <w:t xml:space="preserve"> at VMNH on 11 November 2022 to mark the completion of the project.</w:t>
      </w:r>
    </w:p>
    <w:p w:rsidR="009F332F" w:rsidRDefault="009F332F" w:rsidP="009F332F">
      <w:pPr>
        <w:pStyle w:val="ListParagraph"/>
        <w:ind w:left="2520"/>
      </w:pPr>
    </w:p>
    <w:p w:rsidR="00EB0F20" w:rsidRDefault="00EB0F20" w:rsidP="00EB0F20">
      <w:pPr>
        <w:pStyle w:val="ListParagraph"/>
        <w:numPr>
          <w:ilvl w:val="0"/>
          <w:numId w:val="2"/>
        </w:numPr>
      </w:pPr>
      <w:r>
        <w:t>VMNH continues to be a community cornerstone. In addition to its normal operations:</w:t>
      </w:r>
    </w:p>
    <w:p w:rsidR="00EB0F20" w:rsidRDefault="00DA151C" w:rsidP="00EB0F20">
      <w:pPr>
        <w:pStyle w:val="ListParagraph"/>
        <w:numPr>
          <w:ilvl w:val="2"/>
          <w:numId w:val="2"/>
        </w:numPr>
      </w:pPr>
      <w:r>
        <w:t xml:space="preserve">Supporting the </w:t>
      </w:r>
      <w:r>
        <w:rPr>
          <w:i/>
        </w:rPr>
        <w:t>Move to Martinsville</w:t>
      </w:r>
      <w:r>
        <w:t xml:space="preserve"> initiative.</w:t>
      </w:r>
    </w:p>
    <w:p w:rsidR="006744BF" w:rsidRDefault="009F332F" w:rsidP="00EB0F20">
      <w:pPr>
        <w:pStyle w:val="ListParagraph"/>
        <w:numPr>
          <w:ilvl w:val="2"/>
          <w:numId w:val="2"/>
        </w:numPr>
      </w:pPr>
      <w:r>
        <w:t xml:space="preserve">Hosted a concert with the local non-profit </w:t>
      </w:r>
      <w:r>
        <w:rPr>
          <w:i/>
        </w:rPr>
        <w:t>Music in the Box</w:t>
      </w:r>
      <w:r w:rsidR="006744BF">
        <w:t>.</w:t>
      </w:r>
    </w:p>
    <w:p w:rsidR="00151A4D" w:rsidRDefault="00151A4D" w:rsidP="00EB0F20">
      <w:pPr>
        <w:pStyle w:val="ListParagraph"/>
        <w:numPr>
          <w:ilvl w:val="2"/>
          <w:numId w:val="2"/>
        </w:numPr>
      </w:pPr>
      <w:r>
        <w:t>Supporting Martinsville’s Bee City USA status.</w:t>
      </w:r>
    </w:p>
    <w:p w:rsidR="00585EA3" w:rsidRDefault="00585EA3" w:rsidP="00585EA3">
      <w:pPr>
        <w:pStyle w:val="ListParagraph"/>
        <w:ind w:left="2880"/>
      </w:pPr>
    </w:p>
    <w:p w:rsidR="00585EA3" w:rsidRDefault="00585EA3" w:rsidP="00585EA3">
      <w:pPr>
        <w:pStyle w:val="ListParagraph"/>
        <w:numPr>
          <w:ilvl w:val="0"/>
          <w:numId w:val="2"/>
        </w:numPr>
      </w:pPr>
      <w:r>
        <w:t>VMNH Research and Collections successes</w:t>
      </w:r>
    </w:p>
    <w:p w:rsidR="007A2DE8" w:rsidRDefault="009F332F" w:rsidP="00585EA3">
      <w:pPr>
        <w:pStyle w:val="ListParagraph"/>
        <w:numPr>
          <w:ilvl w:val="2"/>
          <w:numId w:val="2"/>
        </w:numPr>
      </w:pPr>
      <w:r>
        <w:t xml:space="preserve">New species of millipedes and beetles </w:t>
      </w:r>
      <w:proofErr w:type="gramStart"/>
      <w:r>
        <w:t>have been collected</w:t>
      </w:r>
      <w:proofErr w:type="gramEnd"/>
      <w:r>
        <w:t xml:space="preserve"> in western VA. Molecular sequences </w:t>
      </w:r>
      <w:proofErr w:type="gramStart"/>
      <w:r>
        <w:t>are being generated</w:t>
      </w:r>
      <w:proofErr w:type="gramEnd"/>
      <w:r>
        <w:t xml:space="preserve"> from materials prepared in the new molecular lab.</w:t>
      </w:r>
    </w:p>
    <w:p w:rsidR="009F332F" w:rsidRDefault="009F332F" w:rsidP="00585EA3">
      <w:pPr>
        <w:pStyle w:val="ListParagraph"/>
        <w:numPr>
          <w:ilvl w:val="2"/>
          <w:numId w:val="2"/>
        </w:numPr>
      </w:pPr>
      <w:r>
        <w:t xml:space="preserve">Preparation work of </w:t>
      </w:r>
      <w:r>
        <w:rPr>
          <w:i/>
        </w:rPr>
        <w:t xml:space="preserve">Petra </w:t>
      </w:r>
      <w:r>
        <w:t>the cave cat continues.</w:t>
      </w:r>
    </w:p>
    <w:p w:rsidR="009F332F" w:rsidRDefault="009F332F" w:rsidP="009F332F">
      <w:pPr>
        <w:pStyle w:val="ListParagraph"/>
        <w:numPr>
          <w:ilvl w:val="2"/>
          <w:numId w:val="2"/>
        </w:numPr>
      </w:pPr>
      <w:r>
        <w:t>Archaeology will lend support to the VMNH-Waynesboro site analysis by organizing ground penetrating radar work on the property to assist the archaeological survey.</w:t>
      </w:r>
    </w:p>
    <w:p w:rsidR="009F332F" w:rsidRDefault="009F332F" w:rsidP="009F332F">
      <w:pPr>
        <w:pStyle w:val="ListParagraph"/>
        <w:ind w:left="1800"/>
      </w:pPr>
      <w:bookmarkStart w:id="0" w:name="_GoBack"/>
      <w:bookmarkEnd w:id="0"/>
    </w:p>
    <w:p w:rsidR="009F332F" w:rsidRDefault="009F332F" w:rsidP="009F332F">
      <w:pPr>
        <w:pStyle w:val="ListParagraph"/>
        <w:numPr>
          <w:ilvl w:val="0"/>
          <w:numId w:val="2"/>
        </w:numPr>
      </w:pPr>
      <w:r>
        <w:t>We are hiring new staff:</w:t>
      </w:r>
    </w:p>
    <w:p w:rsidR="009F332F" w:rsidRDefault="009F332F" w:rsidP="009F332F">
      <w:pPr>
        <w:pStyle w:val="ListParagraph"/>
        <w:numPr>
          <w:ilvl w:val="2"/>
          <w:numId w:val="2"/>
        </w:numPr>
      </w:pPr>
      <w:r>
        <w:t>A new Buildings and Grounds technician who will receive special training that aligns with the new energy savings project.</w:t>
      </w:r>
    </w:p>
    <w:p w:rsidR="009F332F" w:rsidRDefault="009F332F" w:rsidP="009F332F">
      <w:pPr>
        <w:pStyle w:val="ListParagraph"/>
        <w:numPr>
          <w:ilvl w:val="2"/>
          <w:numId w:val="2"/>
        </w:numPr>
      </w:pPr>
      <w:r>
        <w:t xml:space="preserve">A new exhibits </w:t>
      </w:r>
      <w:proofErr w:type="gramStart"/>
      <w:r>
        <w:t>manager,</w:t>
      </w:r>
      <w:proofErr w:type="gramEnd"/>
      <w:r>
        <w:t xml:space="preserve"> renamed the Museum Experiences Manager.</w:t>
      </w:r>
    </w:p>
    <w:p w:rsidR="004F6BFB" w:rsidRDefault="004F6BFB" w:rsidP="004F6BFB">
      <w:pPr>
        <w:pStyle w:val="ListParagraph"/>
        <w:ind w:left="2880"/>
      </w:pPr>
    </w:p>
    <w:p w:rsidR="00BA2276" w:rsidRPr="009F7782" w:rsidRDefault="00BA2276" w:rsidP="00BA2276"/>
    <w:sectPr w:rsidR="00BA2276" w:rsidRPr="009F7782" w:rsidSect="006B20B2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31" w:rsidRDefault="002A4C31" w:rsidP="002A4C31">
      <w:r>
        <w:separator/>
      </w:r>
    </w:p>
  </w:endnote>
  <w:endnote w:type="continuationSeparator" w:id="0">
    <w:p w:rsidR="002A4C31" w:rsidRDefault="002A4C31" w:rsidP="002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C31" w:rsidRDefault="002A4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C31" w:rsidRDefault="002A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31" w:rsidRDefault="002A4C31" w:rsidP="002A4C31">
      <w:r>
        <w:separator/>
      </w:r>
    </w:p>
  </w:footnote>
  <w:footnote w:type="continuationSeparator" w:id="0">
    <w:p w:rsidR="002A4C31" w:rsidRDefault="002A4C31" w:rsidP="002A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43"/>
    <w:multiLevelType w:val="hybridMultilevel"/>
    <w:tmpl w:val="26E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281"/>
    <w:multiLevelType w:val="hybridMultilevel"/>
    <w:tmpl w:val="2CBA2E26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BB7"/>
    <w:multiLevelType w:val="hybridMultilevel"/>
    <w:tmpl w:val="16A05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36E33"/>
    <w:multiLevelType w:val="hybridMultilevel"/>
    <w:tmpl w:val="C0DEA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8167C"/>
    <w:multiLevelType w:val="hybridMultilevel"/>
    <w:tmpl w:val="4FC6B20A"/>
    <w:lvl w:ilvl="0" w:tplc="DC9CCC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E024D4"/>
    <w:multiLevelType w:val="hybridMultilevel"/>
    <w:tmpl w:val="D8A615CE"/>
    <w:lvl w:ilvl="0" w:tplc="C74C53F2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3F43E2"/>
    <w:multiLevelType w:val="hybridMultilevel"/>
    <w:tmpl w:val="1068E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C43B6B"/>
    <w:multiLevelType w:val="hybridMultilevel"/>
    <w:tmpl w:val="8E7CA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8D22EC"/>
    <w:multiLevelType w:val="hybridMultilevel"/>
    <w:tmpl w:val="DA1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2F33A4"/>
    <w:multiLevelType w:val="hybridMultilevel"/>
    <w:tmpl w:val="3132A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2"/>
    <w:rsid w:val="00013C2B"/>
    <w:rsid w:val="00071CFF"/>
    <w:rsid w:val="00151A4D"/>
    <w:rsid w:val="001B5DDF"/>
    <w:rsid w:val="002A4C31"/>
    <w:rsid w:val="002C5BD8"/>
    <w:rsid w:val="002E00BF"/>
    <w:rsid w:val="00395A9C"/>
    <w:rsid w:val="00412397"/>
    <w:rsid w:val="004222E8"/>
    <w:rsid w:val="004356BB"/>
    <w:rsid w:val="00494FE8"/>
    <w:rsid w:val="004F6BFB"/>
    <w:rsid w:val="005337A1"/>
    <w:rsid w:val="00585EA3"/>
    <w:rsid w:val="00592BF2"/>
    <w:rsid w:val="005D252F"/>
    <w:rsid w:val="006744BF"/>
    <w:rsid w:val="006B20B2"/>
    <w:rsid w:val="00724436"/>
    <w:rsid w:val="00725772"/>
    <w:rsid w:val="00782FC6"/>
    <w:rsid w:val="007A2DE8"/>
    <w:rsid w:val="00856E28"/>
    <w:rsid w:val="009B06F2"/>
    <w:rsid w:val="009F332F"/>
    <w:rsid w:val="009F7782"/>
    <w:rsid w:val="00B63DB6"/>
    <w:rsid w:val="00BA2276"/>
    <w:rsid w:val="00C80DD1"/>
    <w:rsid w:val="00D3391D"/>
    <w:rsid w:val="00DA151C"/>
    <w:rsid w:val="00DB6153"/>
    <w:rsid w:val="00E16E5F"/>
    <w:rsid w:val="00E84AF0"/>
    <w:rsid w:val="00EA0640"/>
    <w:rsid w:val="00EB0F20"/>
    <w:rsid w:val="00EC3CA0"/>
    <w:rsid w:val="00F350D3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D135"/>
  <w15:chartTrackingRefBased/>
  <w15:docId w15:val="{0F71A3FD-E583-4DA8-8D03-DEBB2E5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31"/>
  </w:style>
  <w:style w:type="paragraph" w:styleId="Footer">
    <w:name w:val="footer"/>
    <w:basedOn w:val="Normal"/>
    <w:link w:val="Foot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31"/>
  </w:style>
  <w:style w:type="character" w:styleId="Hyperlink">
    <w:name w:val="Hyperlink"/>
    <w:basedOn w:val="DefaultParagraphFont"/>
    <w:uiPriority w:val="99"/>
    <w:unhideWhenUsed/>
    <w:rsid w:val="002E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cp:lastPrinted>2022-08-04T14:57:00Z</cp:lastPrinted>
  <dcterms:created xsi:type="dcterms:W3CDTF">2022-08-05T19:22:00Z</dcterms:created>
  <dcterms:modified xsi:type="dcterms:W3CDTF">2022-11-04T18:50:00Z</dcterms:modified>
</cp:coreProperties>
</file>