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669D8" w14:textId="77777777" w:rsidR="00A34708" w:rsidRDefault="00A34708" w:rsidP="00A34708">
      <w:pPr>
        <w:pStyle w:val="Default"/>
      </w:pPr>
    </w:p>
    <w:p w14:paraId="4BFF068F" w14:textId="1B2EA4DD" w:rsidR="00A34708" w:rsidRPr="00C02CDF" w:rsidRDefault="00A34708" w:rsidP="00C02CDF">
      <w:pPr>
        <w:pStyle w:val="Default"/>
        <w:jc w:val="center"/>
        <w:rPr>
          <w:b/>
          <w:bCs/>
          <w:sz w:val="23"/>
          <w:szCs w:val="23"/>
        </w:rPr>
      </w:pPr>
      <w:r w:rsidRPr="00C02CDF">
        <w:rPr>
          <w:b/>
          <w:bCs/>
          <w:sz w:val="23"/>
          <w:szCs w:val="23"/>
        </w:rPr>
        <w:t>Finance/Advancement Committee</w:t>
      </w:r>
      <w:r w:rsidR="00C02CDF" w:rsidRPr="00C02CDF">
        <w:rPr>
          <w:b/>
          <w:bCs/>
          <w:sz w:val="23"/>
          <w:szCs w:val="23"/>
        </w:rPr>
        <w:t xml:space="preserve"> Minutes</w:t>
      </w:r>
    </w:p>
    <w:p w14:paraId="29218AB4" w14:textId="77777777" w:rsidR="009345DB" w:rsidRDefault="00A34708" w:rsidP="00C02CDF">
      <w:pPr>
        <w:pStyle w:val="Default"/>
        <w:jc w:val="center"/>
        <w:rPr>
          <w:sz w:val="23"/>
          <w:szCs w:val="23"/>
        </w:rPr>
      </w:pPr>
      <w:r>
        <w:rPr>
          <w:sz w:val="23"/>
          <w:szCs w:val="23"/>
        </w:rPr>
        <w:t xml:space="preserve">Virginia Museum of Natural History Board of Trustees </w:t>
      </w:r>
    </w:p>
    <w:p w14:paraId="7B062A37" w14:textId="1E5E77AB" w:rsidR="00A34708" w:rsidRDefault="00A34708" w:rsidP="00C02CDF">
      <w:pPr>
        <w:pStyle w:val="Default"/>
        <w:jc w:val="center"/>
        <w:rPr>
          <w:sz w:val="23"/>
          <w:szCs w:val="23"/>
        </w:rPr>
      </w:pPr>
      <w:r>
        <w:rPr>
          <w:sz w:val="23"/>
          <w:szCs w:val="23"/>
        </w:rPr>
        <w:t>Monday, November 13 at 10 a.m.</w:t>
      </w:r>
    </w:p>
    <w:p w14:paraId="540D896B" w14:textId="77777777" w:rsidR="009345DB" w:rsidRDefault="00A34708" w:rsidP="00C02CDF">
      <w:pPr>
        <w:pStyle w:val="Default"/>
        <w:jc w:val="center"/>
        <w:rPr>
          <w:sz w:val="23"/>
          <w:szCs w:val="23"/>
        </w:rPr>
      </w:pPr>
      <w:r>
        <w:rPr>
          <w:sz w:val="23"/>
          <w:szCs w:val="23"/>
        </w:rPr>
        <w:t>Danville Family YMCA</w:t>
      </w:r>
    </w:p>
    <w:p w14:paraId="67C1E088" w14:textId="63D7420B" w:rsidR="00A34708" w:rsidRDefault="00A34708" w:rsidP="00C02CDF">
      <w:pPr>
        <w:pStyle w:val="Default"/>
        <w:jc w:val="center"/>
        <w:rPr>
          <w:sz w:val="23"/>
          <w:szCs w:val="23"/>
        </w:rPr>
      </w:pPr>
      <w:r>
        <w:rPr>
          <w:sz w:val="23"/>
          <w:szCs w:val="23"/>
        </w:rPr>
        <w:t>215 Riverside Dr.</w:t>
      </w:r>
      <w:r w:rsidR="00C02CDF">
        <w:rPr>
          <w:sz w:val="23"/>
          <w:szCs w:val="23"/>
        </w:rPr>
        <w:t xml:space="preserve">, </w:t>
      </w:r>
      <w:r>
        <w:rPr>
          <w:sz w:val="23"/>
          <w:szCs w:val="23"/>
        </w:rPr>
        <w:t>Danville, VA 24540</w:t>
      </w:r>
    </w:p>
    <w:p w14:paraId="54E773BF" w14:textId="77777777" w:rsidR="00A34708" w:rsidRDefault="00A34708" w:rsidP="00A34708">
      <w:pPr>
        <w:pStyle w:val="Default"/>
        <w:rPr>
          <w:sz w:val="23"/>
          <w:szCs w:val="23"/>
        </w:rPr>
      </w:pPr>
    </w:p>
    <w:p w14:paraId="78EF13C3" w14:textId="3B4E664D" w:rsidR="00A34708" w:rsidRPr="00DB07E8" w:rsidRDefault="00A34708" w:rsidP="00A34708">
      <w:pPr>
        <w:pStyle w:val="Default"/>
        <w:rPr>
          <w:sz w:val="20"/>
          <w:szCs w:val="20"/>
        </w:rPr>
      </w:pPr>
      <w:r w:rsidRPr="00DB07E8">
        <w:rPr>
          <w:sz w:val="20"/>
          <w:szCs w:val="20"/>
        </w:rPr>
        <w:t>Attendance: Cord</w:t>
      </w:r>
      <w:r w:rsidR="00C02CDF" w:rsidRPr="00DB07E8">
        <w:rPr>
          <w:sz w:val="20"/>
          <w:szCs w:val="20"/>
        </w:rPr>
        <w:t xml:space="preserve"> Cothren</w:t>
      </w:r>
      <w:r w:rsidRPr="00DB07E8">
        <w:rPr>
          <w:sz w:val="20"/>
          <w:szCs w:val="20"/>
        </w:rPr>
        <w:t>, Ryan</w:t>
      </w:r>
      <w:r w:rsidR="00C02CDF" w:rsidRPr="00DB07E8">
        <w:rPr>
          <w:sz w:val="20"/>
          <w:szCs w:val="20"/>
        </w:rPr>
        <w:t xml:space="preserve"> Barber</w:t>
      </w:r>
      <w:r w:rsidRPr="00DB07E8">
        <w:rPr>
          <w:sz w:val="20"/>
          <w:szCs w:val="20"/>
        </w:rPr>
        <w:t>, Joe</w:t>
      </w:r>
      <w:r w:rsidR="00C02CDF" w:rsidRPr="00DB07E8">
        <w:rPr>
          <w:sz w:val="20"/>
          <w:szCs w:val="20"/>
        </w:rPr>
        <w:t xml:space="preserve"> Keiper</w:t>
      </w:r>
      <w:r w:rsidRPr="00DB07E8">
        <w:rPr>
          <w:sz w:val="20"/>
          <w:szCs w:val="20"/>
        </w:rPr>
        <w:t>, Jonathan</w:t>
      </w:r>
      <w:r w:rsidR="00C02CDF" w:rsidRPr="00DB07E8">
        <w:rPr>
          <w:sz w:val="20"/>
          <w:szCs w:val="20"/>
        </w:rPr>
        <w:t xml:space="preserve"> Martin</w:t>
      </w:r>
      <w:r w:rsidRPr="00DB07E8">
        <w:rPr>
          <w:sz w:val="20"/>
          <w:szCs w:val="20"/>
        </w:rPr>
        <w:t>, Mary Zell</w:t>
      </w:r>
      <w:r w:rsidR="00C02CDF" w:rsidRPr="00DB07E8">
        <w:rPr>
          <w:sz w:val="20"/>
          <w:szCs w:val="20"/>
        </w:rPr>
        <w:t xml:space="preserve"> Galen</w:t>
      </w:r>
    </w:p>
    <w:p w14:paraId="3C3E4383" w14:textId="7426AE17" w:rsidR="00A34708" w:rsidRPr="00DB07E8" w:rsidRDefault="00A34708" w:rsidP="00A34708">
      <w:pPr>
        <w:pStyle w:val="Default"/>
        <w:rPr>
          <w:sz w:val="20"/>
          <w:szCs w:val="20"/>
        </w:rPr>
      </w:pPr>
      <w:r w:rsidRPr="00DB07E8">
        <w:rPr>
          <w:sz w:val="20"/>
          <w:szCs w:val="20"/>
        </w:rPr>
        <w:t>Virtual: Anne</w:t>
      </w:r>
      <w:r w:rsidR="00C02CDF" w:rsidRPr="00DB07E8">
        <w:rPr>
          <w:sz w:val="20"/>
          <w:szCs w:val="20"/>
        </w:rPr>
        <w:t xml:space="preserve"> Burnett</w:t>
      </w:r>
      <w:r w:rsidRPr="00DB07E8">
        <w:rPr>
          <w:sz w:val="20"/>
          <w:szCs w:val="20"/>
        </w:rPr>
        <w:t>, Nathan</w:t>
      </w:r>
      <w:r w:rsidR="00C02CDF" w:rsidRPr="00DB07E8">
        <w:rPr>
          <w:sz w:val="20"/>
          <w:szCs w:val="20"/>
        </w:rPr>
        <w:t xml:space="preserve"> Sanford </w:t>
      </w:r>
    </w:p>
    <w:p w14:paraId="753C3D27" w14:textId="16DAAD05" w:rsidR="009345DB" w:rsidRPr="00DB07E8" w:rsidRDefault="009345DB" w:rsidP="00A34708">
      <w:pPr>
        <w:pStyle w:val="Default"/>
        <w:rPr>
          <w:sz w:val="20"/>
          <w:szCs w:val="20"/>
        </w:rPr>
      </w:pPr>
      <w:r w:rsidRPr="00DB07E8">
        <w:rPr>
          <w:sz w:val="20"/>
          <w:szCs w:val="20"/>
        </w:rPr>
        <w:t xml:space="preserve">Absent: Sherri Jordan, Joan Montgomery </w:t>
      </w:r>
    </w:p>
    <w:p w14:paraId="32A5CB73" w14:textId="77777777" w:rsidR="00A34708" w:rsidRDefault="00A34708" w:rsidP="00A34708">
      <w:pPr>
        <w:pStyle w:val="Default"/>
        <w:rPr>
          <w:sz w:val="23"/>
          <w:szCs w:val="23"/>
        </w:rPr>
      </w:pPr>
    </w:p>
    <w:p w14:paraId="084A9078" w14:textId="77777777" w:rsidR="00A34708" w:rsidRDefault="00A34708" w:rsidP="00A34708">
      <w:pPr>
        <w:pStyle w:val="Default"/>
        <w:rPr>
          <w:sz w:val="23"/>
          <w:szCs w:val="23"/>
        </w:rPr>
      </w:pPr>
      <w:r>
        <w:rPr>
          <w:sz w:val="23"/>
          <w:szCs w:val="23"/>
        </w:rPr>
        <w:t>1.Welcome and remarks – Cord Cothren, Chair</w:t>
      </w:r>
    </w:p>
    <w:p w14:paraId="3FA25000" w14:textId="77777777" w:rsidR="00A34708" w:rsidRDefault="00A34708" w:rsidP="00A34708">
      <w:pPr>
        <w:pStyle w:val="Default"/>
        <w:rPr>
          <w:sz w:val="23"/>
          <w:szCs w:val="23"/>
        </w:rPr>
      </w:pPr>
    </w:p>
    <w:p w14:paraId="0046DB85" w14:textId="77777777" w:rsidR="00A34708" w:rsidRDefault="00A34708" w:rsidP="00A34708">
      <w:pPr>
        <w:pStyle w:val="Default"/>
        <w:rPr>
          <w:sz w:val="23"/>
          <w:szCs w:val="23"/>
        </w:rPr>
      </w:pPr>
    </w:p>
    <w:p w14:paraId="3965171F" w14:textId="77777777" w:rsidR="00A34708" w:rsidRDefault="00A34708" w:rsidP="00A34708">
      <w:pPr>
        <w:pStyle w:val="Default"/>
        <w:rPr>
          <w:sz w:val="23"/>
          <w:szCs w:val="23"/>
        </w:rPr>
      </w:pPr>
      <w:r>
        <w:rPr>
          <w:sz w:val="23"/>
          <w:szCs w:val="23"/>
        </w:rPr>
        <w:t>2.Status of budget and upcoming priorities</w:t>
      </w:r>
    </w:p>
    <w:p w14:paraId="36EBF7F6" w14:textId="77777777" w:rsidR="00A34708" w:rsidRDefault="00A34708" w:rsidP="00A34708">
      <w:pPr>
        <w:pStyle w:val="Default"/>
        <w:rPr>
          <w:sz w:val="23"/>
          <w:szCs w:val="23"/>
        </w:rPr>
      </w:pPr>
    </w:p>
    <w:p w14:paraId="7C4FBD04" w14:textId="04526997" w:rsidR="00A34708" w:rsidRDefault="00A34708" w:rsidP="00A34708">
      <w:pPr>
        <w:pStyle w:val="Default"/>
        <w:rPr>
          <w:sz w:val="23"/>
          <w:szCs w:val="23"/>
        </w:rPr>
      </w:pPr>
      <w:r>
        <w:rPr>
          <w:sz w:val="23"/>
          <w:szCs w:val="23"/>
        </w:rPr>
        <w:t>Jonathan</w:t>
      </w:r>
      <w:r w:rsidR="00862F0B">
        <w:rPr>
          <w:sz w:val="23"/>
          <w:szCs w:val="23"/>
        </w:rPr>
        <w:t xml:space="preserve"> Martin</w:t>
      </w:r>
      <w:r>
        <w:rPr>
          <w:sz w:val="23"/>
          <w:szCs w:val="23"/>
        </w:rPr>
        <w:t xml:space="preserve">: </w:t>
      </w:r>
    </w:p>
    <w:p w14:paraId="5614A0BE" w14:textId="1530E70C" w:rsidR="00A34708" w:rsidRDefault="00A34708" w:rsidP="00A34708">
      <w:pPr>
        <w:pStyle w:val="Default"/>
        <w:numPr>
          <w:ilvl w:val="0"/>
          <w:numId w:val="1"/>
        </w:numPr>
        <w:rPr>
          <w:sz w:val="23"/>
          <w:szCs w:val="23"/>
        </w:rPr>
      </w:pPr>
      <w:r>
        <w:rPr>
          <w:sz w:val="23"/>
          <w:szCs w:val="23"/>
        </w:rPr>
        <w:t>First quarter is in-line with expectations</w:t>
      </w:r>
    </w:p>
    <w:p w14:paraId="30DBDBA5" w14:textId="47794277" w:rsidR="00A34708" w:rsidRDefault="00A34708" w:rsidP="00A34708">
      <w:pPr>
        <w:pStyle w:val="Default"/>
        <w:numPr>
          <w:ilvl w:val="0"/>
          <w:numId w:val="1"/>
        </w:numPr>
        <w:rPr>
          <w:sz w:val="23"/>
          <w:szCs w:val="23"/>
        </w:rPr>
      </w:pPr>
      <w:r>
        <w:rPr>
          <w:sz w:val="23"/>
          <w:szCs w:val="23"/>
        </w:rPr>
        <w:t>Haven’t received central account distribution to cover new raises (given in May and December, but don’t need to receive the funds until the end of the year</w:t>
      </w:r>
      <w:r w:rsidR="00671D96">
        <w:rPr>
          <w:sz w:val="23"/>
          <w:szCs w:val="23"/>
        </w:rPr>
        <w:t xml:space="preserve">). </w:t>
      </w:r>
    </w:p>
    <w:p w14:paraId="2E838373" w14:textId="6A07FF16" w:rsidR="00A34708" w:rsidRPr="00671D96" w:rsidRDefault="00A34708" w:rsidP="00671D96">
      <w:pPr>
        <w:pStyle w:val="Default"/>
        <w:numPr>
          <w:ilvl w:val="1"/>
          <w:numId w:val="1"/>
        </w:numPr>
        <w:rPr>
          <w:sz w:val="23"/>
          <w:szCs w:val="23"/>
        </w:rPr>
      </w:pPr>
      <w:r>
        <w:rPr>
          <w:sz w:val="23"/>
          <w:szCs w:val="23"/>
        </w:rPr>
        <w:t>Joe</w:t>
      </w:r>
      <w:r w:rsidR="00671D96">
        <w:rPr>
          <w:sz w:val="23"/>
          <w:szCs w:val="23"/>
        </w:rPr>
        <w:t xml:space="preserve"> Keiper</w:t>
      </w:r>
      <w:r>
        <w:rPr>
          <w:sz w:val="23"/>
          <w:szCs w:val="23"/>
        </w:rPr>
        <w:t xml:space="preserve">: </w:t>
      </w:r>
      <w:r w:rsidR="00671D96">
        <w:rPr>
          <w:sz w:val="23"/>
          <w:szCs w:val="23"/>
        </w:rPr>
        <w:t>B</w:t>
      </w:r>
      <w:r>
        <w:rPr>
          <w:sz w:val="23"/>
          <w:szCs w:val="23"/>
        </w:rPr>
        <w:t xml:space="preserve">een through central accounts distribution before, and </w:t>
      </w:r>
      <w:r w:rsidR="00671D96">
        <w:rPr>
          <w:sz w:val="23"/>
          <w:szCs w:val="23"/>
        </w:rPr>
        <w:t xml:space="preserve">VMNH is not using the funds. </w:t>
      </w:r>
    </w:p>
    <w:p w14:paraId="614A2F86" w14:textId="77777777" w:rsidR="00A34708" w:rsidRDefault="00A34708" w:rsidP="00A34708">
      <w:pPr>
        <w:pStyle w:val="Default"/>
        <w:rPr>
          <w:sz w:val="23"/>
          <w:szCs w:val="23"/>
        </w:rPr>
      </w:pPr>
    </w:p>
    <w:p w14:paraId="1781A1C3" w14:textId="77777777" w:rsidR="00A34708" w:rsidRDefault="00A34708" w:rsidP="00A34708">
      <w:pPr>
        <w:pStyle w:val="Default"/>
        <w:rPr>
          <w:sz w:val="23"/>
          <w:szCs w:val="23"/>
        </w:rPr>
      </w:pPr>
      <w:r>
        <w:rPr>
          <w:sz w:val="23"/>
          <w:szCs w:val="23"/>
        </w:rPr>
        <w:t>3.Recent and pending support</w:t>
      </w:r>
    </w:p>
    <w:p w14:paraId="78C9A810" w14:textId="77777777" w:rsidR="00A34708" w:rsidRDefault="00A34708" w:rsidP="00A34708">
      <w:pPr>
        <w:pStyle w:val="Default"/>
        <w:rPr>
          <w:sz w:val="23"/>
          <w:szCs w:val="23"/>
        </w:rPr>
      </w:pPr>
    </w:p>
    <w:p w14:paraId="433ABCD3" w14:textId="3EECFE85" w:rsidR="00A34708" w:rsidRDefault="00A34708" w:rsidP="00A34708">
      <w:pPr>
        <w:pStyle w:val="Default"/>
        <w:rPr>
          <w:sz w:val="23"/>
          <w:szCs w:val="23"/>
        </w:rPr>
      </w:pPr>
      <w:r>
        <w:rPr>
          <w:sz w:val="23"/>
          <w:szCs w:val="23"/>
        </w:rPr>
        <w:t>Ryan</w:t>
      </w:r>
      <w:r w:rsidR="00862F0B">
        <w:rPr>
          <w:sz w:val="23"/>
          <w:szCs w:val="23"/>
        </w:rPr>
        <w:t xml:space="preserve"> Barber</w:t>
      </w:r>
      <w:r>
        <w:rPr>
          <w:sz w:val="23"/>
          <w:szCs w:val="23"/>
        </w:rPr>
        <w:t xml:space="preserve">: </w:t>
      </w:r>
    </w:p>
    <w:p w14:paraId="4A62A47B" w14:textId="00A96C7E" w:rsidR="00A34708" w:rsidRDefault="00A34708" w:rsidP="00A34708">
      <w:pPr>
        <w:pStyle w:val="Default"/>
        <w:numPr>
          <w:ilvl w:val="0"/>
          <w:numId w:val="2"/>
        </w:numPr>
        <w:rPr>
          <w:sz w:val="23"/>
          <w:szCs w:val="23"/>
        </w:rPr>
      </w:pPr>
      <w:r>
        <w:rPr>
          <w:sz w:val="23"/>
          <w:szCs w:val="23"/>
        </w:rPr>
        <w:t>Advancement report has lots of charts</w:t>
      </w:r>
      <w:r w:rsidR="00671D96">
        <w:rPr>
          <w:sz w:val="23"/>
          <w:szCs w:val="23"/>
        </w:rPr>
        <w:t xml:space="preserve"> expanding on this report. </w:t>
      </w:r>
    </w:p>
    <w:p w14:paraId="2569B06D" w14:textId="5477CA06" w:rsidR="00A34708" w:rsidRDefault="00A34708" w:rsidP="00A34708">
      <w:pPr>
        <w:pStyle w:val="Default"/>
        <w:numPr>
          <w:ilvl w:val="0"/>
          <w:numId w:val="2"/>
        </w:numPr>
        <w:rPr>
          <w:sz w:val="23"/>
          <w:szCs w:val="23"/>
        </w:rPr>
      </w:pPr>
      <w:r>
        <w:rPr>
          <w:sz w:val="23"/>
          <w:szCs w:val="23"/>
        </w:rPr>
        <w:t>Continuing to impletment lots of grants, ranging from Community Foundation to research grants</w:t>
      </w:r>
      <w:r w:rsidR="00671D96">
        <w:rPr>
          <w:sz w:val="23"/>
          <w:szCs w:val="23"/>
        </w:rPr>
        <w:t xml:space="preserve">: </w:t>
      </w:r>
    </w:p>
    <w:p w14:paraId="1C4132A8" w14:textId="6A7BFD0E" w:rsidR="00A34708" w:rsidRDefault="00A34708" w:rsidP="00A34708">
      <w:pPr>
        <w:pStyle w:val="Default"/>
        <w:numPr>
          <w:ilvl w:val="1"/>
          <w:numId w:val="2"/>
        </w:numPr>
        <w:rPr>
          <w:sz w:val="23"/>
          <w:szCs w:val="23"/>
        </w:rPr>
      </w:pPr>
      <w:r>
        <w:rPr>
          <w:sz w:val="23"/>
          <w:szCs w:val="23"/>
        </w:rPr>
        <w:t xml:space="preserve">New grant to support the </w:t>
      </w:r>
      <w:r w:rsidRPr="00671D96">
        <w:rPr>
          <w:i/>
          <w:iCs/>
          <w:sz w:val="23"/>
          <w:szCs w:val="23"/>
        </w:rPr>
        <w:t>Museums for All</w:t>
      </w:r>
      <w:r>
        <w:rPr>
          <w:sz w:val="23"/>
          <w:szCs w:val="23"/>
        </w:rPr>
        <w:t xml:space="preserve"> program from the Community Foundation Serving Western Virginia, underwriting the program by 50%</w:t>
      </w:r>
      <w:r w:rsidR="00671D96">
        <w:rPr>
          <w:sz w:val="23"/>
          <w:szCs w:val="23"/>
        </w:rPr>
        <w:t xml:space="preserve">. </w:t>
      </w:r>
    </w:p>
    <w:p w14:paraId="7DA36576" w14:textId="11AFE611" w:rsidR="00A34708" w:rsidRDefault="00A34708" w:rsidP="00A34708">
      <w:pPr>
        <w:pStyle w:val="Default"/>
        <w:numPr>
          <w:ilvl w:val="1"/>
          <w:numId w:val="2"/>
        </w:numPr>
        <w:rPr>
          <w:sz w:val="23"/>
          <w:szCs w:val="23"/>
        </w:rPr>
      </w:pPr>
      <w:r>
        <w:rPr>
          <w:sz w:val="23"/>
          <w:szCs w:val="23"/>
        </w:rPr>
        <w:t>VMNH will continue to promote the program and work with state and federal partners to communicate the benefits</w:t>
      </w:r>
      <w:r w:rsidR="00671D96">
        <w:rPr>
          <w:sz w:val="23"/>
          <w:szCs w:val="23"/>
        </w:rPr>
        <w:t xml:space="preserve">. </w:t>
      </w:r>
    </w:p>
    <w:p w14:paraId="19362FF6" w14:textId="48E53E6E" w:rsidR="00A34708" w:rsidRDefault="00A34708" w:rsidP="00A34708">
      <w:pPr>
        <w:pStyle w:val="Default"/>
        <w:numPr>
          <w:ilvl w:val="0"/>
          <w:numId w:val="2"/>
        </w:numPr>
        <w:rPr>
          <w:sz w:val="23"/>
          <w:szCs w:val="23"/>
        </w:rPr>
      </w:pPr>
      <w:r>
        <w:rPr>
          <w:sz w:val="23"/>
          <w:szCs w:val="23"/>
        </w:rPr>
        <w:t>Will meet with Harvest Foundation to supplement need-based scholarship support</w:t>
      </w:r>
    </w:p>
    <w:p w14:paraId="0E31E242" w14:textId="7E2F2BAD" w:rsidR="00A34708" w:rsidRDefault="00A34708" w:rsidP="00A34708">
      <w:pPr>
        <w:pStyle w:val="Default"/>
        <w:numPr>
          <w:ilvl w:val="1"/>
          <w:numId w:val="2"/>
        </w:numPr>
        <w:rPr>
          <w:sz w:val="23"/>
          <w:szCs w:val="23"/>
        </w:rPr>
      </w:pPr>
      <w:r>
        <w:rPr>
          <w:sz w:val="23"/>
          <w:szCs w:val="23"/>
        </w:rPr>
        <w:t>No timeline on current project, but more to come</w:t>
      </w:r>
    </w:p>
    <w:p w14:paraId="3A2B8044" w14:textId="46A96B20" w:rsidR="00A34708" w:rsidRDefault="00A34708" w:rsidP="00A34708">
      <w:pPr>
        <w:pStyle w:val="Default"/>
        <w:numPr>
          <w:ilvl w:val="0"/>
          <w:numId w:val="2"/>
        </w:numPr>
        <w:rPr>
          <w:sz w:val="23"/>
          <w:szCs w:val="23"/>
        </w:rPr>
      </w:pPr>
      <w:r>
        <w:rPr>
          <w:sz w:val="23"/>
          <w:szCs w:val="23"/>
        </w:rPr>
        <w:t>Lots of activity on federal grants</w:t>
      </w:r>
    </w:p>
    <w:p w14:paraId="752042D8" w14:textId="217352D0" w:rsidR="00A34708" w:rsidRDefault="00A34708" w:rsidP="00A34708">
      <w:pPr>
        <w:pStyle w:val="Default"/>
        <w:numPr>
          <w:ilvl w:val="1"/>
          <w:numId w:val="2"/>
        </w:numPr>
        <w:rPr>
          <w:sz w:val="23"/>
          <w:szCs w:val="23"/>
        </w:rPr>
      </w:pPr>
      <w:r>
        <w:rPr>
          <w:sz w:val="23"/>
          <w:szCs w:val="23"/>
        </w:rPr>
        <w:t>Microspsy lab grant due by the end of the year, which has been big success on bringing in students</w:t>
      </w:r>
    </w:p>
    <w:p w14:paraId="11DD39EE" w14:textId="59FDD3B4" w:rsidR="00A34708" w:rsidRDefault="00A34708" w:rsidP="00A34708">
      <w:pPr>
        <w:pStyle w:val="Default"/>
        <w:numPr>
          <w:ilvl w:val="1"/>
          <w:numId w:val="2"/>
        </w:numPr>
        <w:rPr>
          <w:sz w:val="23"/>
          <w:szCs w:val="23"/>
        </w:rPr>
      </w:pPr>
      <w:r>
        <w:rPr>
          <w:sz w:val="23"/>
          <w:szCs w:val="23"/>
        </w:rPr>
        <w:t>Signed contract with Smithsonian Cultural Rescue Initiative to fund the CHML</w:t>
      </w:r>
    </w:p>
    <w:p w14:paraId="5DC865E5" w14:textId="0EF5DA32" w:rsidR="00A34708" w:rsidRDefault="00A34708" w:rsidP="00A34708">
      <w:pPr>
        <w:pStyle w:val="Default"/>
        <w:numPr>
          <w:ilvl w:val="0"/>
          <w:numId w:val="2"/>
        </w:numPr>
        <w:rPr>
          <w:sz w:val="23"/>
          <w:szCs w:val="23"/>
        </w:rPr>
      </w:pPr>
      <w:r>
        <w:rPr>
          <w:sz w:val="23"/>
          <w:szCs w:val="23"/>
        </w:rPr>
        <w:t>Lots of areas are up on the report, including memberships. Shown benefit of signing up for museums at festivals and renewals have increased</w:t>
      </w:r>
      <w:r w:rsidR="00671D96">
        <w:rPr>
          <w:sz w:val="23"/>
          <w:szCs w:val="23"/>
        </w:rPr>
        <w:t xml:space="preserve">. </w:t>
      </w:r>
    </w:p>
    <w:p w14:paraId="632781E3" w14:textId="51365CA0" w:rsidR="00A34708" w:rsidRDefault="00671D96" w:rsidP="00A34708">
      <w:pPr>
        <w:pStyle w:val="Default"/>
        <w:numPr>
          <w:ilvl w:val="0"/>
          <w:numId w:val="2"/>
        </w:numPr>
        <w:rPr>
          <w:sz w:val="23"/>
          <w:szCs w:val="23"/>
        </w:rPr>
      </w:pPr>
      <w:r>
        <w:rPr>
          <w:sz w:val="23"/>
          <w:szCs w:val="23"/>
        </w:rPr>
        <w:t>Endowment</w:t>
      </w:r>
      <w:r w:rsidR="00A34708">
        <w:rPr>
          <w:sz w:val="23"/>
          <w:szCs w:val="23"/>
        </w:rPr>
        <w:t xml:space="preserve"> changes </w:t>
      </w:r>
      <w:r>
        <w:rPr>
          <w:sz w:val="23"/>
          <w:szCs w:val="23"/>
        </w:rPr>
        <w:t>frequently but</w:t>
      </w:r>
      <w:r w:rsidR="00A34708">
        <w:rPr>
          <w:sz w:val="23"/>
          <w:szCs w:val="23"/>
        </w:rPr>
        <w:t xml:space="preserve"> has shown strong growth. Will be throwing celebration once reach the million</w:t>
      </w:r>
      <w:r>
        <w:rPr>
          <w:sz w:val="23"/>
          <w:szCs w:val="23"/>
        </w:rPr>
        <w:t>-</w:t>
      </w:r>
      <w:r w:rsidR="00A34708">
        <w:rPr>
          <w:sz w:val="23"/>
          <w:szCs w:val="23"/>
        </w:rPr>
        <w:t>dollar mark</w:t>
      </w:r>
      <w:r>
        <w:rPr>
          <w:sz w:val="23"/>
          <w:szCs w:val="23"/>
        </w:rPr>
        <w:t xml:space="preserve">. </w:t>
      </w:r>
    </w:p>
    <w:p w14:paraId="699B324C" w14:textId="3E6D0DC7" w:rsidR="00A34708" w:rsidRDefault="00A34708" w:rsidP="00A34708">
      <w:pPr>
        <w:pStyle w:val="Default"/>
        <w:numPr>
          <w:ilvl w:val="0"/>
          <w:numId w:val="2"/>
        </w:numPr>
        <w:rPr>
          <w:sz w:val="23"/>
          <w:szCs w:val="23"/>
        </w:rPr>
      </w:pPr>
      <w:r>
        <w:rPr>
          <w:sz w:val="23"/>
          <w:szCs w:val="23"/>
        </w:rPr>
        <w:t>Best first quarter ever for admissions and retail sales</w:t>
      </w:r>
    </w:p>
    <w:p w14:paraId="09AFDB5A" w14:textId="332D1D3A" w:rsidR="00A34708" w:rsidRPr="00A34708" w:rsidRDefault="00A34708" w:rsidP="00A34708">
      <w:pPr>
        <w:pStyle w:val="Default"/>
        <w:numPr>
          <w:ilvl w:val="1"/>
          <w:numId w:val="2"/>
        </w:numPr>
        <w:rPr>
          <w:sz w:val="23"/>
          <w:szCs w:val="23"/>
        </w:rPr>
      </w:pPr>
      <w:r>
        <w:rPr>
          <w:sz w:val="23"/>
          <w:szCs w:val="23"/>
        </w:rPr>
        <w:t>Joe</w:t>
      </w:r>
      <w:r w:rsidR="00671D96">
        <w:rPr>
          <w:sz w:val="23"/>
          <w:szCs w:val="23"/>
        </w:rPr>
        <w:t xml:space="preserve"> Keiper</w:t>
      </w:r>
      <w:r>
        <w:rPr>
          <w:sz w:val="23"/>
          <w:szCs w:val="23"/>
        </w:rPr>
        <w:t xml:space="preserve">: VMNH had skyrocketing growth </w:t>
      </w:r>
      <w:r w:rsidR="00671D96">
        <w:rPr>
          <w:sz w:val="23"/>
          <w:szCs w:val="23"/>
        </w:rPr>
        <w:t>pre-pandemic and</w:t>
      </w:r>
      <w:r>
        <w:rPr>
          <w:sz w:val="23"/>
          <w:szCs w:val="23"/>
        </w:rPr>
        <w:t xml:space="preserve"> hasn’t quite hit 2019 numbers because of school field trip attendance. Staff will look at historic data to separate school groups from overall visitation numbers, allowing VMNH to see a more accurate look at current visitation</w:t>
      </w:r>
      <w:r w:rsidR="00671D96">
        <w:rPr>
          <w:sz w:val="23"/>
          <w:szCs w:val="23"/>
        </w:rPr>
        <w:t xml:space="preserve">. </w:t>
      </w:r>
    </w:p>
    <w:p w14:paraId="45CABC5C" w14:textId="77777777" w:rsidR="00A34708" w:rsidRDefault="00A34708" w:rsidP="00A34708">
      <w:pPr>
        <w:pStyle w:val="Default"/>
        <w:rPr>
          <w:sz w:val="23"/>
          <w:szCs w:val="23"/>
        </w:rPr>
      </w:pPr>
      <w:r>
        <w:rPr>
          <w:sz w:val="23"/>
          <w:szCs w:val="23"/>
        </w:rPr>
        <w:lastRenderedPageBreak/>
        <w:t>4.Upcoming events, programs and initiatives</w:t>
      </w:r>
    </w:p>
    <w:p w14:paraId="4D4FC154" w14:textId="77777777" w:rsidR="00A34708" w:rsidRDefault="00A34708" w:rsidP="00A34708">
      <w:pPr>
        <w:pStyle w:val="Default"/>
        <w:rPr>
          <w:sz w:val="23"/>
          <w:szCs w:val="23"/>
        </w:rPr>
      </w:pPr>
    </w:p>
    <w:p w14:paraId="6AEDC7FF" w14:textId="18FBC267" w:rsidR="00A34708" w:rsidRDefault="00A34708" w:rsidP="00A34708">
      <w:pPr>
        <w:pStyle w:val="Default"/>
        <w:rPr>
          <w:sz w:val="23"/>
          <w:szCs w:val="23"/>
        </w:rPr>
      </w:pPr>
      <w:r>
        <w:rPr>
          <w:sz w:val="23"/>
          <w:szCs w:val="23"/>
        </w:rPr>
        <w:t>Ryan</w:t>
      </w:r>
      <w:r w:rsidR="00862F0B">
        <w:rPr>
          <w:sz w:val="23"/>
          <w:szCs w:val="23"/>
        </w:rPr>
        <w:t xml:space="preserve"> Barber</w:t>
      </w:r>
      <w:r>
        <w:rPr>
          <w:sz w:val="23"/>
          <w:szCs w:val="23"/>
        </w:rPr>
        <w:t>:</w:t>
      </w:r>
    </w:p>
    <w:p w14:paraId="1129E9D3" w14:textId="667E4D14" w:rsidR="00A34708" w:rsidRDefault="00A34708" w:rsidP="00A34708">
      <w:pPr>
        <w:pStyle w:val="Default"/>
        <w:numPr>
          <w:ilvl w:val="0"/>
          <w:numId w:val="3"/>
        </w:numPr>
        <w:rPr>
          <w:sz w:val="23"/>
          <w:szCs w:val="23"/>
        </w:rPr>
      </w:pPr>
      <w:r>
        <w:rPr>
          <w:sz w:val="23"/>
          <w:szCs w:val="23"/>
        </w:rPr>
        <w:t xml:space="preserve">Bonez and Booz had around 2,600 visitators over a roughly 4 hour period. About 1,000 visitors were </w:t>
      </w:r>
      <w:r w:rsidRPr="00671D96">
        <w:rPr>
          <w:i/>
          <w:iCs/>
          <w:sz w:val="23"/>
          <w:szCs w:val="23"/>
        </w:rPr>
        <w:t>Museums for All</w:t>
      </w:r>
      <w:r>
        <w:rPr>
          <w:sz w:val="23"/>
          <w:szCs w:val="23"/>
        </w:rPr>
        <w:t xml:space="preserve"> participants, and visitors were very </w:t>
      </w:r>
      <w:r w:rsidR="00671D96">
        <w:rPr>
          <w:sz w:val="23"/>
          <w:szCs w:val="23"/>
        </w:rPr>
        <w:t>appreciative.</w:t>
      </w:r>
      <w:r>
        <w:rPr>
          <w:sz w:val="23"/>
          <w:szCs w:val="23"/>
        </w:rPr>
        <w:t xml:space="preserve"> </w:t>
      </w:r>
    </w:p>
    <w:p w14:paraId="6056C986" w14:textId="7600C22D" w:rsidR="00A34708" w:rsidRDefault="00671D96" w:rsidP="00A34708">
      <w:pPr>
        <w:pStyle w:val="Default"/>
        <w:numPr>
          <w:ilvl w:val="0"/>
          <w:numId w:val="3"/>
        </w:numPr>
        <w:rPr>
          <w:sz w:val="23"/>
          <w:szCs w:val="23"/>
        </w:rPr>
      </w:pPr>
      <w:r w:rsidRPr="00671D96">
        <w:rPr>
          <w:i/>
          <w:iCs/>
          <w:sz w:val="23"/>
          <w:szCs w:val="23"/>
        </w:rPr>
        <w:t>D</w:t>
      </w:r>
      <w:r>
        <w:rPr>
          <w:i/>
          <w:iCs/>
          <w:sz w:val="23"/>
          <w:szCs w:val="23"/>
        </w:rPr>
        <w:t>i</w:t>
      </w:r>
      <w:r w:rsidRPr="00671D96">
        <w:rPr>
          <w:i/>
          <w:iCs/>
          <w:sz w:val="23"/>
          <w:szCs w:val="23"/>
        </w:rPr>
        <w:t>nosaur</w:t>
      </w:r>
      <w:r w:rsidR="00A34708" w:rsidRPr="00671D96">
        <w:rPr>
          <w:i/>
          <w:iCs/>
          <w:sz w:val="23"/>
          <w:szCs w:val="23"/>
        </w:rPr>
        <w:t xml:space="preserve"> Discoveries</w:t>
      </w:r>
      <w:r w:rsidR="00A34708">
        <w:rPr>
          <w:sz w:val="23"/>
          <w:szCs w:val="23"/>
        </w:rPr>
        <w:t xml:space="preserve"> up through January. In late January and early February, will have tear down and set up of new exhibit</w:t>
      </w:r>
      <w:r>
        <w:rPr>
          <w:sz w:val="23"/>
          <w:szCs w:val="23"/>
        </w:rPr>
        <w:t xml:space="preserve">. </w:t>
      </w:r>
    </w:p>
    <w:p w14:paraId="73091C27" w14:textId="5234D7E7" w:rsidR="00A34708" w:rsidRDefault="00A34708" w:rsidP="00A34708">
      <w:pPr>
        <w:pStyle w:val="Default"/>
        <w:numPr>
          <w:ilvl w:val="0"/>
          <w:numId w:val="3"/>
        </w:numPr>
        <w:rPr>
          <w:sz w:val="23"/>
          <w:szCs w:val="23"/>
        </w:rPr>
      </w:pPr>
      <w:r>
        <w:rPr>
          <w:sz w:val="23"/>
          <w:szCs w:val="23"/>
        </w:rPr>
        <w:t>On February 10</w:t>
      </w:r>
      <w:r w:rsidRPr="00A34708">
        <w:rPr>
          <w:sz w:val="23"/>
          <w:szCs w:val="23"/>
          <w:vertAlign w:val="superscript"/>
        </w:rPr>
        <w:t>th</w:t>
      </w:r>
      <w:r>
        <w:rPr>
          <w:sz w:val="23"/>
          <w:szCs w:val="23"/>
        </w:rPr>
        <w:t xml:space="preserve">, </w:t>
      </w:r>
      <w:r w:rsidRPr="00671D96">
        <w:rPr>
          <w:i/>
          <w:iCs/>
          <w:sz w:val="23"/>
          <w:szCs w:val="23"/>
        </w:rPr>
        <w:t>Masters of the Night</w:t>
      </w:r>
      <w:r>
        <w:rPr>
          <w:sz w:val="23"/>
          <w:szCs w:val="23"/>
        </w:rPr>
        <w:t xml:space="preserve"> exhibit will be open through all of 2024. </w:t>
      </w:r>
      <w:r w:rsidR="00570AA2">
        <w:rPr>
          <w:sz w:val="23"/>
          <w:szCs w:val="23"/>
        </w:rPr>
        <w:t>Will be same day as the BOT meeting, and a smaller festical will be happening on the same day</w:t>
      </w:r>
      <w:r w:rsidR="00671D96">
        <w:rPr>
          <w:sz w:val="23"/>
          <w:szCs w:val="23"/>
        </w:rPr>
        <w:t xml:space="preserve">. </w:t>
      </w:r>
    </w:p>
    <w:p w14:paraId="24120E3B" w14:textId="7DC893F7" w:rsidR="00570AA2" w:rsidRDefault="00570AA2" w:rsidP="00A34708">
      <w:pPr>
        <w:pStyle w:val="Default"/>
        <w:numPr>
          <w:ilvl w:val="0"/>
          <w:numId w:val="3"/>
        </w:numPr>
        <w:rPr>
          <w:sz w:val="23"/>
          <w:szCs w:val="23"/>
        </w:rPr>
      </w:pPr>
      <w:r>
        <w:rPr>
          <w:sz w:val="23"/>
          <w:szCs w:val="23"/>
        </w:rPr>
        <w:t>Repitle Festival coming in April</w:t>
      </w:r>
      <w:r w:rsidR="00671D96">
        <w:rPr>
          <w:sz w:val="23"/>
          <w:szCs w:val="23"/>
        </w:rPr>
        <w:t xml:space="preserve">. </w:t>
      </w:r>
    </w:p>
    <w:p w14:paraId="3CCD66CF" w14:textId="7321BBAD" w:rsidR="00570AA2" w:rsidRDefault="00570AA2" w:rsidP="00A34708">
      <w:pPr>
        <w:pStyle w:val="Default"/>
        <w:numPr>
          <w:ilvl w:val="0"/>
          <w:numId w:val="3"/>
        </w:numPr>
        <w:rPr>
          <w:sz w:val="23"/>
          <w:szCs w:val="23"/>
        </w:rPr>
      </w:pPr>
      <w:r>
        <w:rPr>
          <w:sz w:val="23"/>
          <w:szCs w:val="23"/>
        </w:rPr>
        <w:t>Jonathan</w:t>
      </w:r>
      <w:r w:rsidR="00671D96">
        <w:rPr>
          <w:sz w:val="23"/>
          <w:szCs w:val="23"/>
        </w:rPr>
        <w:t xml:space="preserve"> Martin</w:t>
      </w:r>
      <w:r>
        <w:rPr>
          <w:sz w:val="23"/>
          <w:szCs w:val="23"/>
        </w:rPr>
        <w:t xml:space="preserve">: Education Pavilion is next major project, supported by funds from both the VMNH Foundation and state funding. </w:t>
      </w:r>
    </w:p>
    <w:p w14:paraId="78D2004E" w14:textId="65533EF9" w:rsidR="00570AA2" w:rsidRDefault="00570AA2" w:rsidP="00671D96">
      <w:pPr>
        <w:pStyle w:val="Default"/>
        <w:numPr>
          <w:ilvl w:val="0"/>
          <w:numId w:val="3"/>
        </w:numPr>
        <w:rPr>
          <w:sz w:val="23"/>
          <w:szCs w:val="23"/>
        </w:rPr>
      </w:pPr>
      <w:r>
        <w:rPr>
          <w:sz w:val="23"/>
          <w:szCs w:val="23"/>
        </w:rPr>
        <w:t xml:space="preserve">Page 7 of Advancement Report looks at donor distribution, showing number of gifts geographically, and number of dollars donated. Most donors are local, but most dollars come from outside the area. </w:t>
      </w:r>
    </w:p>
    <w:p w14:paraId="39636396" w14:textId="46D41E14" w:rsidR="00570AA2" w:rsidRDefault="00570AA2" w:rsidP="00A34708">
      <w:pPr>
        <w:pStyle w:val="Default"/>
        <w:numPr>
          <w:ilvl w:val="0"/>
          <w:numId w:val="3"/>
        </w:numPr>
        <w:rPr>
          <w:sz w:val="23"/>
          <w:szCs w:val="23"/>
        </w:rPr>
      </w:pPr>
      <w:r>
        <w:rPr>
          <w:sz w:val="23"/>
          <w:szCs w:val="23"/>
        </w:rPr>
        <w:t>Cord</w:t>
      </w:r>
      <w:r w:rsidR="00671D96">
        <w:rPr>
          <w:sz w:val="23"/>
          <w:szCs w:val="23"/>
        </w:rPr>
        <w:t xml:space="preserve"> Cothren</w:t>
      </w:r>
      <w:r>
        <w:rPr>
          <w:sz w:val="23"/>
          <w:szCs w:val="23"/>
        </w:rPr>
        <w:t>: Complimente</w:t>
      </w:r>
      <w:r w:rsidR="00671D96">
        <w:rPr>
          <w:sz w:val="23"/>
          <w:szCs w:val="23"/>
        </w:rPr>
        <w:t>d</w:t>
      </w:r>
      <w:r>
        <w:rPr>
          <w:sz w:val="23"/>
          <w:szCs w:val="23"/>
        </w:rPr>
        <w:t xml:space="preserve"> the visitor breakdown of visitor distribution map, which shows high number of outside visitors</w:t>
      </w:r>
      <w:r w:rsidR="00671D96">
        <w:rPr>
          <w:sz w:val="23"/>
          <w:szCs w:val="23"/>
        </w:rPr>
        <w:t xml:space="preserve">. </w:t>
      </w:r>
    </w:p>
    <w:p w14:paraId="0EE9AFF6" w14:textId="0D3D00F0" w:rsidR="00570AA2" w:rsidRDefault="00570AA2" w:rsidP="00570AA2">
      <w:pPr>
        <w:pStyle w:val="Default"/>
        <w:numPr>
          <w:ilvl w:val="1"/>
          <w:numId w:val="3"/>
        </w:numPr>
        <w:rPr>
          <w:sz w:val="23"/>
          <w:szCs w:val="23"/>
        </w:rPr>
      </w:pPr>
      <w:r>
        <w:rPr>
          <w:sz w:val="23"/>
          <w:szCs w:val="23"/>
        </w:rPr>
        <w:t>Joe</w:t>
      </w:r>
      <w:r w:rsidR="00671D96">
        <w:rPr>
          <w:sz w:val="23"/>
          <w:szCs w:val="23"/>
        </w:rPr>
        <w:t xml:space="preserve"> Keiper</w:t>
      </w:r>
      <w:r>
        <w:rPr>
          <w:sz w:val="23"/>
          <w:szCs w:val="23"/>
        </w:rPr>
        <w:t xml:space="preserve">: </w:t>
      </w:r>
      <w:r w:rsidRPr="00671D96">
        <w:rPr>
          <w:i/>
          <w:iCs/>
          <w:sz w:val="23"/>
          <w:szCs w:val="23"/>
        </w:rPr>
        <w:t>Museums for All</w:t>
      </w:r>
      <w:r>
        <w:rPr>
          <w:sz w:val="23"/>
          <w:szCs w:val="23"/>
        </w:rPr>
        <w:t xml:space="preserve"> program has really increased local </w:t>
      </w:r>
      <w:proofErr w:type="spellStart"/>
      <w:r>
        <w:rPr>
          <w:sz w:val="23"/>
          <w:szCs w:val="23"/>
        </w:rPr>
        <w:t>visitiation</w:t>
      </w:r>
      <w:proofErr w:type="spellEnd"/>
      <w:r w:rsidR="00671D96">
        <w:rPr>
          <w:sz w:val="23"/>
          <w:szCs w:val="23"/>
        </w:rPr>
        <w:t xml:space="preserve">. </w:t>
      </w:r>
    </w:p>
    <w:p w14:paraId="236300DC" w14:textId="77777777" w:rsidR="00A34708" w:rsidRDefault="00A34708" w:rsidP="00A34708">
      <w:pPr>
        <w:pStyle w:val="Default"/>
        <w:rPr>
          <w:sz w:val="23"/>
          <w:szCs w:val="23"/>
        </w:rPr>
      </w:pPr>
    </w:p>
    <w:p w14:paraId="267C03EE" w14:textId="77777777" w:rsidR="00A34708" w:rsidRDefault="00A34708" w:rsidP="00A34708">
      <w:pPr>
        <w:pStyle w:val="Default"/>
        <w:rPr>
          <w:sz w:val="23"/>
          <w:szCs w:val="23"/>
        </w:rPr>
      </w:pPr>
      <w:r>
        <w:rPr>
          <w:sz w:val="23"/>
          <w:szCs w:val="23"/>
        </w:rPr>
        <w:t>5.Questions, comments, recommendations</w:t>
      </w:r>
    </w:p>
    <w:p w14:paraId="18B4AF16" w14:textId="77777777" w:rsidR="00570AA2" w:rsidRDefault="00570AA2" w:rsidP="00A34708">
      <w:pPr>
        <w:pStyle w:val="Default"/>
        <w:rPr>
          <w:sz w:val="23"/>
          <w:szCs w:val="23"/>
        </w:rPr>
      </w:pPr>
    </w:p>
    <w:p w14:paraId="2BFB55B7" w14:textId="27A629F0" w:rsidR="00570AA2" w:rsidRDefault="00570AA2" w:rsidP="00A34708">
      <w:pPr>
        <w:pStyle w:val="Default"/>
        <w:rPr>
          <w:sz w:val="23"/>
          <w:szCs w:val="23"/>
        </w:rPr>
      </w:pPr>
      <w:r>
        <w:rPr>
          <w:sz w:val="23"/>
          <w:szCs w:val="23"/>
        </w:rPr>
        <w:t>Joe</w:t>
      </w:r>
      <w:r w:rsidR="00862F0B">
        <w:rPr>
          <w:sz w:val="23"/>
          <w:szCs w:val="23"/>
        </w:rPr>
        <w:t xml:space="preserve"> Keiper</w:t>
      </w:r>
      <w:r>
        <w:rPr>
          <w:sz w:val="23"/>
          <w:szCs w:val="23"/>
        </w:rPr>
        <w:t>:</w:t>
      </w:r>
    </w:p>
    <w:p w14:paraId="3D62BE38" w14:textId="0E04A2E1" w:rsidR="00570AA2" w:rsidRDefault="00570AA2" w:rsidP="00570AA2">
      <w:pPr>
        <w:pStyle w:val="Default"/>
        <w:numPr>
          <w:ilvl w:val="0"/>
          <w:numId w:val="4"/>
        </w:numPr>
        <w:rPr>
          <w:sz w:val="23"/>
          <w:szCs w:val="23"/>
        </w:rPr>
      </w:pPr>
      <w:r>
        <w:rPr>
          <w:sz w:val="23"/>
          <w:szCs w:val="23"/>
        </w:rPr>
        <w:t xml:space="preserve">Strategic </w:t>
      </w:r>
      <w:r w:rsidR="00671D96">
        <w:rPr>
          <w:sz w:val="23"/>
          <w:szCs w:val="23"/>
        </w:rPr>
        <w:t>P</w:t>
      </w:r>
      <w:r>
        <w:rPr>
          <w:sz w:val="23"/>
          <w:szCs w:val="23"/>
        </w:rPr>
        <w:t xml:space="preserve">lanning </w:t>
      </w:r>
      <w:r w:rsidR="00671D96">
        <w:rPr>
          <w:sz w:val="23"/>
          <w:szCs w:val="23"/>
        </w:rPr>
        <w:t>C</w:t>
      </w:r>
      <w:r>
        <w:rPr>
          <w:sz w:val="23"/>
          <w:szCs w:val="23"/>
        </w:rPr>
        <w:t xml:space="preserve">ommittee recently met, and this is an opportunity to combine work of two committees on the work to develop the next strategic plan. Mark Buss will share more information, including a timeline, at the next BOT meeting. Would like to hold a retreat for strategic planning at the August 2024 Board Meeting, which will be similar to the streategic retreat in Harrisonburg in May 2022. </w:t>
      </w:r>
    </w:p>
    <w:p w14:paraId="6996B16D" w14:textId="175D9E78" w:rsidR="00570AA2" w:rsidRDefault="00570AA2" w:rsidP="00570AA2">
      <w:pPr>
        <w:pStyle w:val="Default"/>
        <w:rPr>
          <w:sz w:val="23"/>
          <w:szCs w:val="23"/>
        </w:rPr>
      </w:pPr>
      <w:r>
        <w:rPr>
          <w:sz w:val="23"/>
          <w:szCs w:val="23"/>
        </w:rPr>
        <w:t>Cord</w:t>
      </w:r>
      <w:r w:rsidR="00862F0B">
        <w:rPr>
          <w:sz w:val="23"/>
          <w:szCs w:val="23"/>
        </w:rPr>
        <w:t xml:space="preserve"> Cothren</w:t>
      </w:r>
      <w:r>
        <w:rPr>
          <w:sz w:val="23"/>
          <w:szCs w:val="23"/>
        </w:rPr>
        <w:t>:</w:t>
      </w:r>
    </w:p>
    <w:p w14:paraId="4D6EBCF1" w14:textId="6BA6ED73" w:rsidR="00570AA2" w:rsidRDefault="00570AA2" w:rsidP="00570AA2">
      <w:pPr>
        <w:pStyle w:val="Default"/>
        <w:numPr>
          <w:ilvl w:val="0"/>
          <w:numId w:val="4"/>
        </w:numPr>
        <w:rPr>
          <w:sz w:val="23"/>
          <w:szCs w:val="23"/>
        </w:rPr>
      </w:pPr>
      <w:r>
        <w:rPr>
          <w:sz w:val="23"/>
          <w:szCs w:val="23"/>
        </w:rPr>
        <w:t>Looking at graphs on page 7, would like to see somehow that businesses in Danville can provide support from the Danville area. Either businesses don’t know about VMNH, or they’re not being approached. Thinks we can grow VMNH’s reach in Danville.</w:t>
      </w:r>
    </w:p>
    <w:p w14:paraId="05E52AEF" w14:textId="06B02360" w:rsidR="00570AA2" w:rsidRDefault="00570AA2" w:rsidP="00570AA2">
      <w:pPr>
        <w:pStyle w:val="Default"/>
        <w:numPr>
          <w:ilvl w:val="1"/>
          <w:numId w:val="4"/>
        </w:numPr>
        <w:rPr>
          <w:sz w:val="23"/>
          <w:szCs w:val="23"/>
        </w:rPr>
      </w:pPr>
      <w:r>
        <w:rPr>
          <w:sz w:val="23"/>
          <w:szCs w:val="23"/>
        </w:rPr>
        <w:t>Joe</w:t>
      </w:r>
      <w:r w:rsidR="00F8371B">
        <w:rPr>
          <w:sz w:val="23"/>
          <w:szCs w:val="23"/>
        </w:rPr>
        <w:t xml:space="preserve"> Keiper</w:t>
      </w:r>
      <w:r>
        <w:rPr>
          <w:sz w:val="23"/>
          <w:szCs w:val="23"/>
        </w:rPr>
        <w:t xml:space="preserve">: need to find something that visitors will value that they can’t get otherwise. Danville Science Center is a very different visitor experience, and we need to think about what we can offer of value to Danville. </w:t>
      </w:r>
    </w:p>
    <w:p w14:paraId="13B62825" w14:textId="5E2D0053" w:rsidR="00570AA2" w:rsidRDefault="00570AA2" w:rsidP="00570AA2">
      <w:pPr>
        <w:pStyle w:val="Default"/>
        <w:numPr>
          <w:ilvl w:val="0"/>
          <w:numId w:val="4"/>
        </w:numPr>
        <w:rPr>
          <w:sz w:val="23"/>
          <w:szCs w:val="23"/>
        </w:rPr>
      </w:pPr>
      <w:r>
        <w:rPr>
          <w:sz w:val="23"/>
          <w:szCs w:val="23"/>
        </w:rPr>
        <w:t xml:space="preserve">Would like to target the </w:t>
      </w:r>
      <w:r w:rsidRPr="00F8371B">
        <w:rPr>
          <w:i/>
          <w:iCs/>
          <w:sz w:val="23"/>
          <w:szCs w:val="23"/>
        </w:rPr>
        <w:t>Museums for All</w:t>
      </w:r>
      <w:r>
        <w:rPr>
          <w:sz w:val="23"/>
          <w:szCs w:val="23"/>
        </w:rPr>
        <w:t xml:space="preserve"> program in </w:t>
      </w:r>
      <w:r w:rsidR="00F8371B">
        <w:rPr>
          <w:sz w:val="23"/>
          <w:szCs w:val="23"/>
        </w:rPr>
        <w:t>Danville and</w:t>
      </w:r>
      <w:r>
        <w:rPr>
          <w:sz w:val="23"/>
          <w:szCs w:val="23"/>
        </w:rPr>
        <w:t xml:space="preserve"> think people will travel for it. </w:t>
      </w:r>
    </w:p>
    <w:p w14:paraId="2E619F1A" w14:textId="39E19179" w:rsidR="00570AA2" w:rsidRDefault="00570AA2" w:rsidP="00570AA2">
      <w:pPr>
        <w:pStyle w:val="Default"/>
        <w:numPr>
          <w:ilvl w:val="0"/>
          <w:numId w:val="4"/>
        </w:numPr>
        <w:rPr>
          <w:sz w:val="23"/>
          <w:szCs w:val="23"/>
        </w:rPr>
      </w:pPr>
      <w:r>
        <w:rPr>
          <w:sz w:val="23"/>
          <w:szCs w:val="23"/>
        </w:rPr>
        <w:t>Danville brought in huge amount of tourist revenue for past year, and thinks VMNH can build on that.</w:t>
      </w:r>
    </w:p>
    <w:p w14:paraId="38354784" w14:textId="3A2424D9" w:rsidR="00570AA2" w:rsidRDefault="00570AA2" w:rsidP="00570AA2">
      <w:pPr>
        <w:pStyle w:val="Default"/>
        <w:numPr>
          <w:ilvl w:val="0"/>
          <w:numId w:val="4"/>
        </w:numPr>
        <w:rPr>
          <w:sz w:val="23"/>
          <w:szCs w:val="23"/>
        </w:rPr>
      </w:pPr>
      <w:r>
        <w:rPr>
          <w:sz w:val="23"/>
          <w:szCs w:val="23"/>
        </w:rPr>
        <w:t>Anne</w:t>
      </w:r>
      <w:r w:rsidR="00F8371B">
        <w:rPr>
          <w:sz w:val="23"/>
          <w:szCs w:val="23"/>
        </w:rPr>
        <w:t xml:space="preserve"> Burnett</w:t>
      </w:r>
      <w:r>
        <w:rPr>
          <w:sz w:val="23"/>
          <w:szCs w:val="23"/>
        </w:rPr>
        <w:t xml:space="preserve">: Thinks VMNH should talk to local economic development director, and what VMNH should be selling that we’re in the same MSA. Look at VMNH as one of the pluses of the region, as businesses look for amenities. </w:t>
      </w:r>
    </w:p>
    <w:p w14:paraId="7C02C4B3" w14:textId="43810EBD" w:rsidR="00623301" w:rsidRDefault="00623301" w:rsidP="00623301">
      <w:pPr>
        <w:pStyle w:val="Default"/>
        <w:numPr>
          <w:ilvl w:val="1"/>
          <w:numId w:val="4"/>
        </w:numPr>
        <w:rPr>
          <w:sz w:val="23"/>
          <w:szCs w:val="23"/>
        </w:rPr>
      </w:pPr>
      <w:r>
        <w:rPr>
          <w:sz w:val="23"/>
          <w:szCs w:val="23"/>
        </w:rPr>
        <w:t>Cord</w:t>
      </w:r>
      <w:r w:rsidR="00F8371B">
        <w:rPr>
          <w:sz w:val="23"/>
          <w:szCs w:val="23"/>
        </w:rPr>
        <w:t xml:space="preserve"> Cothren</w:t>
      </w:r>
      <w:r>
        <w:rPr>
          <w:sz w:val="23"/>
          <w:szCs w:val="23"/>
        </w:rPr>
        <w:t xml:space="preserve">: </w:t>
      </w:r>
      <w:r w:rsidR="00F8371B">
        <w:rPr>
          <w:sz w:val="23"/>
          <w:szCs w:val="23"/>
        </w:rPr>
        <w:t>H</w:t>
      </w:r>
      <w:r>
        <w:rPr>
          <w:sz w:val="23"/>
          <w:szCs w:val="23"/>
        </w:rPr>
        <w:t xml:space="preserve">as connection with economic development team. Thinks VMNH can get SOSE? To share email announcements about events. </w:t>
      </w:r>
    </w:p>
    <w:p w14:paraId="67D35321" w14:textId="3E89A08E" w:rsidR="00623301" w:rsidRDefault="00623301" w:rsidP="00623301">
      <w:pPr>
        <w:pStyle w:val="Default"/>
        <w:numPr>
          <w:ilvl w:val="1"/>
          <w:numId w:val="4"/>
        </w:numPr>
        <w:rPr>
          <w:sz w:val="23"/>
          <w:szCs w:val="23"/>
        </w:rPr>
      </w:pPr>
      <w:r>
        <w:rPr>
          <w:sz w:val="23"/>
          <w:szCs w:val="23"/>
        </w:rPr>
        <w:t>Anne</w:t>
      </w:r>
      <w:r w:rsidR="00F8371B">
        <w:rPr>
          <w:sz w:val="23"/>
          <w:szCs w:val="23"/>
        </w:rPr>
        <w:t xml:space="preserve"> Burnett</w:t>
      </w:r>
      <w:r>
        <w:rPr>
          <w:sz w:val="23"/>
          <w:szCs w:val="23"/>
        </w:rPr>
        <w:t xml:space="preserve">: suggests reaching out to head of chamber of commerce. </w:t>
      </w:r>
    </w:p>
    <w:p w14:paraId="05268F29" w14:textId="4B6E4208" w:rsidR="00623301" w:rsidRDefault="00623301" w:rsidP="00623301">
      <w:pPr>
        <w:pStyle w:val="Default"/>
        <w:numPr>
          <w:ilvl w:val="2"/>
          <w:numId w:val="4"/>
        </w:numPr>
        <w:rPr>
          <w:sz w:val="23"/>
          <w:szCs w:val="23"/>
        </w:rPr>
      </w:pPr>
      <w:r>
        <w:rPr>
          <w:sz w:val="23"/>
          <w:szCs w:val="23"/>
        </w:rPr>
        <w:t>Cord</w:t>
      </w:r>
      <w:r w:rsidR="00F8371B">
        <w:rPr>
          <w:sz w:val="23"/>
          <w:szCs w:val="23"/>
        </w:rPr>
        <w:t xml:space="preserve"> Cothren</w:t>
      </w:r>
      <w:r>
        <w:rPr>
          <w:sz w:val="23"/>
          <w:szCs w:val="23"/>
        </w:rPr>
        <w:t xml:space="preserve">: used to be Alexis Earnhart, but she’s now at UVA. </w:t>
      </w:r>
    </w:p>
    <w:p w14:paraId="0ED55292" w14:textId="696AE0CB" w:rsidR="00623301" w:rsidRDefault="00623301" w:rsidP="00623301">
      <w:pPr>
        <w:pStyle w:val="Default"/>
        <w:rPr>
          <w:sz w:val="23"/>
          <w:szCs w:val="23"/>
        </w:rPr>
      </w:pPr>
      <w:r>
        <w:rPr>
          <w:sz w:val="23"/>
          <w:szCs w:val="23"/>
        </w:rPr>
        <w:t>Nathan</w:t>
      </w:r>
      <w:r w:rsidR="00862F0B">
        <w:rPr>
          <w:sz w:val="23"/>
          <w:szCs w:val="23"/>
        </w:rPr>
        <w:t xml:space="preserve"> Sanford</w:t>
      </w:r>
      <w:r>
        <w:rPr>
          <w:sz w:val="23"/>
          <w:szCs w:val="23"/>
        </w:rPr>
        <w:t xml:space="preserve">: </w:t>
      </w:r>
    </w:p>
    <w:p w14:paraId="3886ADA2" w14:textId="7626C5E1" w:rsidR="00623301" w:rsidRDefault="00623301" w:rsidP="00623301">
      <w:pPr>
        <w:pStyle w:val="Default"/>
        <w:numPr>
          <w:ilvl w:val="0"/>
          <w:numId w:val="5"/>
        </w:numPr>
        <w:rPr>
          <w:sz w:val="23"/>
          <w:szCs w:val="23"/>
        </w:rPr>
      </w:pPr>
      <w:r>
        <w:rPr>
          <w:sz w:val="23"/>
          <w:szCs w:val="23"/>
        </w:rPr>
        <w:lastRenderedPageBreak/>
        <w:t>Times for the weekend</w:t>
      </w:r>
      <w:r w:rsidR="00F8371B">
        <w:rPr>
          <w:sz w:val="23"/>
          <w:szCs w:val="23"/>
        </w:rPr>
        <w:t xml:space="preserve"> Board of Trustee meeting</w:t>
      </w:r>
      <w:r>
        <w:rPr>
          <w:sz w:val="23"/>
          <w:szCs w:val="23"/>
        </w:rPr>
        <w:t>?</w:t>
      </w:r>
    </w:p>
    <w:p w14:paraId="244A28F8" w14:textId="07B4EDDF" w:rsidR="00623301" w:rsidRDefault="00623301" w:rsidP="00623301">
      <w:pPr>
        <w:pStyle w:val="Default"/>
        <w:numPr>
          <w:ilvl w:val="1"/>
          <w:numId w:val="5"/>
        </w:numPr>
        <w:rPr>
          <w:sz w:val="23"/>
          <w:szCs w:val="23"/>
        </w:rPr>
      </w:pPr>
      <w:r>
        <w:rPr>
          <w:sz w:val="23"/>
          <w:szCs w:val="23"/>
        </w:rPr>
        <w:t>Joe</w:t>
      </w:r>
      <w:r w:rsidR="00F8371B">
        <w:rPr>
          <w:sz w:val="23"/>
          <w:szCs w:val="23"/>
        </w:rPr>
        <w:t xml:space="preserve"> Keiper: </w:t>
      </w:r>
      <w:r>
        <w:rPr>
          <w:sz w:val="23"/>
          <w:szCs w:val="23"/>
        </w:rPr>
        <w:t xml:space="preserve">provided </w:t>
      </w:r>
      <w:r w:rsidR="00F8371B">
        <w:rPr>
          <w:sz w:val="23"/>
          <w:szCs w:val="23"/>
        </w:rPr>
        <w:t xml:space="preserve">meeting </w:t>
      </w:r>
      <w:r>
        <w:rPr>
          <w:sz w:val="23"/>
          <w:szCs w:val="23"/>
        </w:rPr>
        <w:t>times</w:t>
      </w:r>
      <w:r w:rsidR="00F8371B">
        <w:rPr>
          <w:sz w:val="23"/>
          <w:szCs w:val="23"/>
        </w:rPr>
        <w:t xml:space="preserve">. </w:t>
      </w:r>
    </w:p>
    <w:p w14:paraId="215A13C1" w14:textId="490D8AA0" w:rsidR="00623301" w:rsidRDefault="00623301" w:rsidP="00623301">
      <w:pPr>
        <w:pStyle w:val="Default"/>
        <w:rPr>
          <w:sz w:val="23"/>
          <w:szCs w:val="23"/>
        </w:rPr>
      </w:pPr>
      <w:r>
        <w:rPr>
          <w:sz w:val="23"/>
          <w:szCs w:val="23"/>
        </w:rPr>
        <w:t>Anne</w:t>
      </w:r>
      <w:r w:rsidR="00862F0B">
        <w:rPr>
          <w:sz w:val="23"/>
          <w:szCs w:val="23"/>
        </w:rPr>
        <w:t xml:space="preserve"> Burnett</w:t>
      </w:r>
      <w:r>
        <w:rPr>
          <w:sz w:val="23"/>
          <w:szCs w:val="23"/>
        </w:rPr>
        <w:t xml:space="preserve">: </w:t>
      </w:r>
    </w:p>
    <w:p w14:paraId="6EF7882F" w14:textId="40422042" w:rsidR="00623301" w:rsidRDefault="00623301" w:rsidP="00623301">
      <w:pPr>
        <w:pStyle w:val="Default"/>
        <w:numPr>
          <w:ilvl w:val="0"/>
          <w:numId w:val="5"/>
        </w:numPr>
        <w:rPr>
          <w:sz w:val="23"/>
          <w:szCs w:val="23"/>
        </w:rPr>
      </w:pPr>
      <w:r>
        <w:rPr>
          <w:sz w:val="23"/>
          <w:szCs w:val="23"/>
        </w:rPr>
        <w:t>Asked calendar for all 2024 dates</w:t>
      </w:r>
    </w:p>
    <w:p w14:paraId="74C65219" w14:textId="4380E3B5" w:rsidR="00623301" w:rsidRDefault="00623301" w:rsidP="00623301">
      <w:pPr>
        <w:pStyle w:val="Default"/>
        <w:numPr>
          <w:ilvl w:val="1"/>
          <w:numId w:val="5"/>
        </w:numPr>
        <w:rPr>
          <w:sz w:val="23"/>
          <w:szCs w:val="23"/>
        </w:rPr>
      </w:pPr>
      <w:r>
        <w:rPr>
          <w:sz w:val="23"/>
          <w:szCs w:val="23"/>
        </w:rPr>
        <w:t>Joe</w:t>
      </w:r>
      <w:r w:rsidR="00F8371B">
        <w:rPr>
          <w:sz w:val="23"/>
          <w:szCs w:val="23"/>
        </w:rPr>
        <w:t xml:space="preserve"> Keiper</w:t>
      </w:r>
      <w:r>
        <w:rPr>
          <w:sz w:val="23"/>
          <w:szCs w:val="23"/>
        </w:rPr>
        <w:t>:</w:t>
      </w:r>
      <w:r w:rsidR="00F8371B">
        <w:rPr>
          <w:sz w:val="23"/>
          <w:szCs w:val="23"/>
        </w:rPr>
        <w:t xml:space="preserve"> W</w:t>
      </w:r>
      <w:r>
        <w:rPr>
          <w:sz w:val="23"/>
          <w:szCs w:val="23"/>
        </w:rPr>
        <w:t>ill provide calendar and make it official on Friday</w:t>
      </w:r>
      <w:r w:rsidR="00F8371B">
        <w:rPr>
          <w:sz w:val="23"/>
          <w:szCs w:val="23"/>
        </w:rPr>
        <w:t xml:space="preserve">. </w:t>
      </w:r>
    </w:p>
    <w:p w14:paraId="2DE098F2" w14:textId="77777777" w:rsidR="00A34708" w:rsidRDefault="00A34708" w:rsidP="00A34708">
      <w:pPr>
        <w:pStyle w:val="Default"/>
        <w:rPr>
          <w:sz w:val="23"/>
          <w:szCs w:val="23"/>
        </w:rPr>
      </w:pPr>
    </w:p>
    <w:p w14:paraId="32AFB9DA" w14:textId="7EAF8079" w:rsidR="00A34708" w:rsidRDefault="00A34708" w:rsidP="00A34708">
      <w:pPr>
        <w:pStyle w:val="Default"/>
        <w:rPr>
          <w:sz w:val="23"/>
          <w:szCs w:val="23"/>
        </w:rPr>
      </w:pPr>
      <w:r>
        <w:rPr>
          <w:sz w:val="23"/>
          <w:szCs w:val="23"/>
        </w:rPr>
        <w:t>6.Adjournment</w:t>
      </w:r>
    </w:p>
    <w:p w14:paraId="1A79AB20" w14:textId="77777777" w:rsidR="00A34708" w:rsidRDefault="00A34708" w:rsidP="00A34708">
      <w:pPr>
        <w:pStyle w:val="Default"/>
        <w:rPr>
          <w:sz w:val="23"/>
          <w:szCs w:val="23"/>
        </w:rPr>
      </w:pPr>
    </w:p>
    <w:p w14:paraId="0BD942B3" w14:textId="4F215216" w:rsidR="00787636" w:rsidRDefault="00787636" w:rsidP="00A34708"/>
    <w:sectPr w:rsidR="007876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E144F"/>
    <w:multiLevelType w:val="hybridMultilevel"/>
    <w:tmpl w:val="A09C2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41574E"/>
    <w:multiLevelType w:val="hybridMultilevel"/>
    <w:tmpl w:val="1DD24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C404F7"/>
    <w:multiLevelType w:val="hybridMultilevel"/>
    <w:tmpl w:val="5C4C3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842B47"/>
    <w:multiLevelType w:val="hybridMultilevel"/>
    <w:tmpl w:val="1172B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0C2070"/>
    <w:multiLevelType w:val="hybridMultilevel"/>
    <w:tmpl w:val="79C64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5752413">
    <w:abstractNumId w:val="3"/>
  </w:num>
  <w:num w:numId="2" w16cid:durableId="142353868">
    <w:abstractNumId w:val="2"/>
  </w:num>
  <w:num w:numId="3" w16cid:durableId="1480531894">
    <w:abstractNumId w:val="1"/>
  </w:num>
  <w:num w:numId="4" w16cid:durableId="329404111">
    <w:abstractNumId w:val="0"/>
  </w:num>
  <w:num w:numId="5" w16cid:durableId="13933068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34708"/>
    <w:rsid w:val="00570AA2"/>
    <w:rsid w:val="00623301"/>
    <w:rsid w:val="00671D96"/>
    <w:rsid w:val="006968D7"/>
    <w:rsid w:val="00697B03"/>
    <w:rsid w:val="00753CD3"/>
    <w:rsid w:val="00787636"/>
    <w:rsid w:val="00862F0B"/>
    <w:rsid w:val="008C7B50"/>
    <w:rsid w:val="009345DB"/>
    <w:rsid w:val="00944C3B"/>
    <w:rsid w:val="009D0CB3"/>
    <w:rsid w:val="00A34708"/>
    <w:rsid w:val="00BC4CC2"/>
    <w:rsid w:val="00C02CDF"/>
    <w:rsid w:val="00CE1FED"/>
    <w:rsid w:val="00DB07E8"/>
    <w:rsid w:val="00DE4CDF"/>
    <w:rsid w:val="00F83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657CB"/>
  <w15:docId w15:val="{F439B655-9DC9-4487-B13D-FB9E4EB8F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4708"/>
    <w:pPr>
      <w:autoSpaceDE w:val="0"/>
      <w:autoSpaceDN w:val="0"/>
      <w:adjustRightInd w:val="0"/>
      <w:spacing w:after="0" w:line="240" w:lineRule="auto"/>
    </w:pPr>
    <w:rPr>
      <w:rFonts w:ascii="Arial" w:hAnsi="Arial" w:cs="Arial"/>
      <w:color w:val="000000"/>
      <w:kern w:val="0"/>
      <w:sz w:val="24"/>
      <w:szCs w:val="24"/>
    </w:rPr>
  </w:style>
  <w:style w:type="character" w:styleId="Hyperlink">
    <w:name w:val="Hyperlink"/>
    <w:basedOn w:val="DefaultParagraphFont"/>
    <w:uiPriority w:val="99"/>
    <w:unhideWhenUsed/>
    <w:rsid w:val="00A34708"/>
    <w:rPr>
      <w:color w:val="0563C1" w:themeColor="hyperlink"/>
      <w:u w:val="single"/>
    </w:rPr>
  </w:style>
  <w:style w:type="character" w:styleId="UnresolvedMention">
    <w:name w:val="Unresolved Mention"/>
    <w:basedOn w:val="DefaultParagraphFont"/>
    <w:uiPriority w:val="99"/>
    <w:semiHidden/>
    <w:unhideWhenUsed/>
    <w:rsid w:val="00A347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2240</TotalTime>
  <Pages>3</Pages>
  <Words>762</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Galen, Maryzell (VMNH)</dc:creator>
  <cp:keywords/>
  <dc:description/>
  <cp:lastModifiedBy>Galen, Maryzell (VMNH)</cp:lastModifiedBy>
  <cp:revision>3</cp:revision>
  <dcterms:created xsi:type="dcterms:W3CDTF">2023-11-13T15:01:00Z</dcterms:created>
  <dcterms:modified xsi:type="dcterms:W3CDTF">2024-02-23T22:47:00Z</dcterms:modified>
</cp:coreProperties>
</file>